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6" w:rsidRPr="00C27576" w:rsidRDefault="00C27576" w:rsidP="00C27576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jc w:val="center"/>
        <w:rPr>
          <w:rFonts w:eastAsia="SimSun"/>
          <w:sz w:val="20"/>
          <w:lang w:eastAsia="zh-CN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12055" cy="362585"/>
            <wp:effectExtent l="0" t="0" r="0" b="0"/>
            <wp:wrapSquare wrapText="bothSides"/>
            <wp:docPr id="2" name="Picture 2" descr="AO_Logo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_Logo_RED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576" w:rsidRPr="00C27576" w:rsidRDefault="00C27576" w:rsidP="00C27576">
      <w:pPr>
        <w:spacing w:line="260" w:lineRule="atLeast"/>
        <w:rPr>
          <w:rFonts w:eastAsia="Times New Roman"/>
          <w:lang w:eastAsia="zh-CN"/>
        </w:rPr>
      </w:pPr>
    </w:p>
    <w:p w:rsidR="0056459F" w:rsidRDefault="0056459F" w:rsidP="00683772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jc w:val="center"/>
        <w:rPr>
          <w:rFonts w:ascii="Arial" w:eastAsia="SimSun" w:hAnsi="Arial" w:cs="Arial"/>
          <w:b/>
          <w:bCs/>
          <w:sz w:val="27"/>
          <w:szCs w:val="27"/>
          <w:lang w:eastAsia="zh-CN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8DFA13" wp14:editId="5FBF65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12055" cy="362585"/>
            <wp:effectExtent l="0" t="0" r="0" b="0"/>
            <wp:wrapSquare wrapText="bothSides"/>
            <wp:docPr id="1" name="Picture 1" descr="AO_Logo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_Logo_RED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576">
        <w:rPr>
          <w:rFonts w:ascii="Arial" w:eastAsia="SimSun" w:hAnsi="Arial" w:cs="Arial"/>
          <w:b/>
          <w:bCs/>
          <w:sz w:val="27"/>
          <w:szCs w:val="27"/>
          <w:lang w:eastAsia="zh-CN"/>
        </w:rPr>
        <w:t>PRESS RELEASE</w:t>
      </w:r>
    </w:p>
    <w:p w:rsidR="00A84291" w:rsidRDefault="00A84291" w:rsidP="00A84291">
      <w:pPr>
        <w:pStyle w:val="AONormal"/>
        <w:rPr>
          <w:lang w:eastAsia="zh-CN"/>
        </w:rPr>
      </w:pPr>
    </w:p>
    <w:p w:rsidR="00A84291" w:rsidRDefault="002B4D94" w:rsidP="00A84291">
      <w:pPr>
        <w:pStyle w:val="AONormal"/>
        <w:rPr>
          <w:lang w:eastAsia="zh-CN"/>
        </w:rPr>
      </w:pPr>
      <w:r>
        <w:rPr>
          <w:noProof/>
          <w:lang w:eastAsia="en-GB"/>
        </w:rPr>
        <w:t xml:space="preserve">     </w:t>
      </w:r>
      <w:r w:rsidR="00A84291">
        <w:rPr>
          <w:noProof/>
          <w:lang w:eastAsia="en-GB"/>
        </w:rPr>
        <w:drawing>
          <wp:inline distT="0" distB="0" distL="0" distR="0">
            <wp:extent cx="5905500" cy="1524000"/>
            <wp:effectExtent l="0" t="0" r="0" b="0"/>
            <wp:docPr id="3" name="Picture 3" descr="C:\Users\hoodam\AppData\Local\Microsoft\Windows\Temporary Internet Files\CGForum-paperjam-620x16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dam\AppData\Local\Microsoft\Windows\Temporary Internet Files\CGForum-paperjam-620x160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91" w:rsidRDefault="00A84291" w:rsidP="00A84291">
      <w:pPr>
        <w:pStyle w:val="AONormal"/>
        <w:rPr>
          <w:lang w:eastAsia="zh-CN"/>
        </w:rPr>
      </w:pPr>
    </w:p>
    <w:p w:rsidR="00A84291" w:rsidRDefault="00A84291" w:rsidP="00A84291">
      <w:pPr>
        <w:pStyle w:val="AONormal"/>
        <w:rPr>
          <w:lang w:eastAsia="zh-CN"/>
        </w:rPr>
      </w:pPr>
    </w:p>
    <w:p w:rsidR="0056459F" w:rsidRPr="00C27576" w:rsidRDefault="008F3FFC" w:rsidP="0056459F">
      <w:pPr>
        <w:tabs>
          <w:tab w:val="left" w:pos="0"/>
        </w:tabs>
        <w:autoSpaceDE w:val="0"/>
        <w:autoSpaceDN w:val="0"/>
        <w:adjustRightInd w:val="0"/>
        <w:rPr>
          <w:rFonts w:eastAsia="SimSun"/>
          <w:b/>
          <w:bCs/>
          <w:sz w:val="28"/>
          <w:szCs w:val="30"/>
          <w:lang w:eastAsia="zh-CN"/>
        </w:rPr>
      </w:pPr>
      <w:r w:rsidRPr="00AD18CA">
        <w:rPr>
          <w:rFonts w:eastAsia="SimSun"/>
          <w:b/>
          <w:bCs/>
          <w:sz w:val="28"/>
          <w:szCs w:val="30"/>
          <w:lang w:eastAsia="zh-CN"/>
        </w:rPr>
        <w:t>24</w:t>
      </w:r>
      <w:r w:rsidR="0056459F" w:rsidRPr="00C27576">
        <w:rPr>
          <w:rFonts w:eastAsia="SimSun"/>
          <w:b/>
          <w:bCs/>
          <w:sz w:val="28"/>
          <w:szCs w:val="30"/>
          <w:lang w:eastAsia="zh-CN"/>
        </w:rPr>
        <w:t xml:space="preserve"> </w:t>
      </w:r>
      <w:r w:rsidR="005530D9">
        <w:rPr>
          <w:rFonts w:eastAsia="SimSun"/>
          <w:b/>
          <w:bCs/>
          <w:sz w:val="28"/>
          <w:szCs w:val="30"/>
          <w:lang w:eastAsia="zh-CN"/>
        </w:rPr>
        <w:t>September</w:t>
      </w:r>
      <w:r w:rsidR="005530D9" w:rsidRPr="00C27576">
        <w:rPr>
          <w:rFonts w:eastAsia="SimSun"/>
          <w:b/>
          <w:bCs/>
          <w:sz w:val="28"/>
          <w:szCs w:val="30"/>
          <w:lang w:eastAsia="zh-CN"/>
        </w:rPr>
        <w:t xml:space="preserve"> </w:t>
      </w:r>
      <w:r w:rsidR="0056459F" w:rsidRPr="00C27576">
        <w:rPr>
          <w:rFonts w:eastAsia="SimSun"/>
          <w:b/>
          <w:bCs/>
          <w:sz w:val="28"/>
          <w:szCs w:val="30"/>
          <w:lang w:eastAsia="zh-CN"/>
        </w:rPr>
        <w:t xml:space="preserve">2019 </w:t>
      </w:r>
      <w:bookmarkStart w:id="0" w:name="_GoBack"/>
      <w:bookmarkEnd w:id="0"/>
    </w:p>
    <w:p w:rsidR="0056459F" w:rsidRPr="00C27576" w:rsidRDefault="0056459F" w:rsidP="0056459F">
      <w:pPr>
        <w:spacing w:line="260" w:lineRule="atLeast"/>
        <w:jc w:val="both"/>
        <w:rPr>
          <w:rFonts w:eastAsia="Times New Roman"/>
        </w:rPr>
      </w:pPr>
    </w:p>
    <w:p w:rsidR="0056459F" w:rsidRDefault="0056459F" w:rsidP="0056459F">
      <w:pPr>
        <w:numPr>
          <w:ilvl w:val="0"/>
          <w:numId w:val="19"/>
        </w:numPr>
        <w:contextualSpacing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C27576">
        <w:rPr>
          <w:rFonts w:eastAsia="Times New Roman"/>
          <w:b/>
          <w:bCs/>
          <w:sz w:val="28"/>
          <w:szCs w:val="28"/>
          <w:lang w:eastAsia="zh-CN"/>
        </w:rPr>
        <w:t xml:space="preserve">Allen &amp; Overy </w:t>
      </w:r>
    </w:p>
    <w:p w:rsidR="0056459F" w:rsidRPr="00C27576" w:rsidRDefault="0056459F" w:rsidP="0056459F">
      <w:pPr>
        <w:numPr>
          <w:ilvl w:val="0"/>
          <w:numId w:val="19"/>
        </w:numPr>
        <w:contextualSpacing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C27576">
        <w:rPr>
          <w:rFonts w:eastAsia="Times New Roman"/>
          <w:b/>
          <w:bCs/>
          <w:sz w:val="28"/>
          <w:szCs w:val="28"/>
          <w:lang w:eastAsia="zh-CN"/>
        </w:rPr>
        <w:t xml:space="preserve"> 1st Annual General Counsel Forum in Luxembourg</w:t>
      </w:r>
    </w:p>
    <w:p w:rsidR="0056459F" w:rsidRDefault="0056459F" w:rsidP="0056459F">
      <w:pPr>
        <w:pStyle w:val="AONormal"/>
        <w:spacing w:line="360" w:lineRule="auto"/>
      </w:pPr>
    </w:p>
    <w:p w:rsidR="0056459F" w:rsidRPr="00D9224C" w:rsidRDefault="0056459F" w:rsidP="0056459F">
      <w:pPr>
        <w:pStyle w:val="AONormal"/>
        <w:spacing w:line="360" w:lineRule="auto"/>
        <w:rPr>
          <w:sz w:val="24"/>
          <w:szCs w:val="24"/>
        </w:rPr>
      </w:pPr>
      <w:r w:rsidRPr="00D9224C">
        <w:rPr>
          <w:sz w:val="24"/>
          <w:szCs w:val="24"/>
        </w:rPr>
        <w:t>Lawyers who work in-house for Luxembourg’s biggest firms will be getting together next month to hear about the latest developments in digital technologies affect</w:t>
      </w:r>
      <w:r w:rsidR="000E7E58">
        <w:rPr>
          <w:sz w:val="24"/>
          <w:szCs w:val="24"/>
        </w:rPr>
        <w:t>ing</w:t>
      </w:r>
      <w:r w:rsidRPr="00D9224C">
        <w:rPr>
          <w:sz w:val="24"/>
          <w:szCs w:val="24"/>
        </w:rPr>
        <w:t xml:space="preserve"> businesses.</w:t>
      </w:r>
    </w:p>
    <w:p w:rsidR="0056459F" w:rsidRPr="00D9224C" w:rsidRDefault="0056459F" w:rsidP="0056459F">
      <w:pPr>
        <w:pStyle w:val="AONormal"/>
        <w:spacing w:line="360" w:lineRule="auto"/>
        <w:rPr>
          <w:sz w:val="24"/>
          <w:szCs w:val="24"/>
        </w:rPr>
      </w:pPr>
    </w:p>
    <w:p w:rsidR="0056459F" w:rsidRPr="00D9224C" w:rsidRDefault="0056459F" w:rsidP="0056459F">
      <w:pPr>
        <w:pStyle w:val="AONormal"/>
        <w:spacing w:line="360" w:lineRule="auto"/>
        <w:rPr>
          <w:sz w:val="24"/>
          <w:szCs w:val="24"/>
        </w:rPr>
      </w:pPr>
      <w:r w:rsidRPr="00D9224C">
        <w:rPr>
          <w:sz w:val="24"/>
          <w:szCs w:val="24"/>
        </w:rPr>
        <w:t>They will be attending the General Counsel Forum organised by law firm Allen &amp; Overy – the first of its</w:t>
      </w:r>
      <w:r w:rsidR="00A54257">
        <w:rPr>
          <w:sz w:val="24"/>
          <w:szCs w:val="24"/>
        </w:rPr>
        <w:t xml:space="preserve"> kind ever held in Luxembourg. </w:t>
      </w:r>
    </w:p>
    <w:p w:rsidR="0056459F" w:rsidRPr="00D9224C" w:rsidRDefault="0056459F" w:rsidP="0056459F">
      <w:pPr>
        <w:pStyle w:val="AONormal"/>
        <w:spacing w:line="360" w:lineRule="auto"/>
        <w:rPr>
          <w:sz w:val="24"/>
          <w:szCs w:val="24"/>
        </w:rPr>
      </w:pPr>
    </w:p>
    <w:p w:rsidR="0056459F" w:rsidRPr="00D9224C" w:rsidRDefault="0056459F" w:rsidP="0056459F">
      <w:pPr>
        <w:pStyle w:val="AONormal"/>
        <w:spacing w:line="360" w:lineRule="auto"/>
        <w:rPr>
          <w:rFonts w:eastAsia="Times New Roman"/>
          <w:sz w:val="24"/>
          <w:szCs w:val="24"/>
        </w:rPr>
      </w:pPr>
      <w:r w:rsidRPr="00D9224C">
        <w:rPr>
          <w:sz w:val="24"/>
          <w:szCs w:val="24"/>
        </w:rPr>
        <w:t>Taking place on 8 October at the Allen &amp; Overy offices,</w:t>
      </w:r>
      <w:r w:rsidRPr="00D922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the </w:t>
      </w:r>
      <w:r w:rsidRPr="00D9224C">
        <w:rPr>
          <w:rFonts w:eastAsia="Times New Roman"/>
          <w:sz w:val="24"/>
          <w:szCs w:val="24"/>
        </w:rPr>
        <w:t xml:space="preserve">forum will become an annual event. It aims to create a new legal best practice community and an exclusive network for in-house Counsel in Luxembourg. The chosen topic for this </w:t>
      </w:r>
      <w:r>
        <w:rPr>
          <w:rFonts w:eastAsia="Times New Roman"/>
          <w:sz w:val="24"/>
          <w:szCs w:val="24"/>
        </w:rPr>
        <w:t>year’s</w:t>
      </w:r>
      <w:r w:rsidRPr="00D9224C">
        <w:rPr>
          <w:rFonts w:eastAsia="Times New Roman"/>
          <w:sz w:val="24"/>
          <w:szCs w:val="24"/>
        </w:rPr>
        <w:t xml:space="preserve"> event is legal technology (legaltech) and innovation</w:t>
      </w:r>
      <w:r>
        <w:rPr>
          <w:rFonts w:eastAsia="Times New Roman"/>
          <w:sz w:val="24"/>
          <w:szCs w:val="24"/>
        </w:rPr>
        <w:t>.</w:t>
      </w:r>
    </w:p>
    <w:p w:rsidR="0056459F" w:rsidRPr="00D9224C" w:rsidRDefault="0056459F" w:rsidP="0056459F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</w:t>
      </w:r>
      <w:r w:rsidRPr="00D9224C">
        <w:rPr>
          <w:rFonts w:eastAsia="Times New Roman"/>
          <w:sz w:val="24"/>
          <w:szCs w:val="24"/>
        </w:rPr>
        <w:t xml:space="preserve"> forum will bring together established legaltech companies from Fuse, Allen &amp; Overy’s collaborative London innovation space, legaltech experts and senior legal and compliance professionals to learn, discuss and leverage new opportunitie</w:t>
      </w:r>
      <w:r w:rsidR="00A54257">
        <w:rPr>
          <w:rFonts w:eastAsia="Times New Roman"/>
          <w:sz w:val="24"/>
          <w:szCs w:val="24"/>
        </w:rPr>
        <w:t>s to advance their tech agenda</w:t>
      </w:r>
      <w:r w:rsidR="005530D9">
        <w:rPr>
          <w:rFonts w:eastAsia="Times New Roman"/>
          <w:sz w:val="24"/>
          <w:szCs w:val="24"/>
        </w:rPr>
        <w:t>s</w:t>
      </w:r>
      <w:r w:rsidR="00A54257">
        <w:rPr>
          <w:rFonts w:eastAsia="Times New Roman"/>
          <w:sz w:val="24"/>
          <w:szCs w:val="24"/>
        </w:rPr>
        <w:t>.</w:t>
      </w:r>
    </w:p>
    <w:p w:rsidR="0056459F" w:rsidRPr="00D9224C" w:rsidRDefault="0056459F" w:rsidP="0056459F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D9224C">
        <w:rPr>
          <w:sz w:val="24"/>
          <w:szCs w:val="24"/>
        </w:rPr>
        <w:t>Commenting on the GC forum, Senior Partner of Allen &amp; Overy (Luxembourg)</w:t>
      </w:r>
      <w:r w:rsidR="005530D9">
        <w:rPr>
          <w:sz w:val="24"/>
          <w:szCs w:val="24"/>
        </w:rPr>
        <w:t>,</w:t>
      </w:r>
      <w:r w:rsidRPr="00D9224C">
        <w:rPr>
          <w:sz w:val="24"/>
          <w:szCs w:val="24"/>
        </w:rPr>
        <w:t xml:space="preserve"> Patrick Mischo, said</w:t>
      </w:r>
      <w:r w:rsidR="005530D9">
        <w:rPr>
          <w:sz w:val="24"/>
          <w:szCs w:val="24"/>
        </w:rPr>
        <w:t>:</w:t>
      </w:r>
      <w:r w:rsidRPr="00D9224C">
        <w:rPr>
          <w:sz w:val="24"/>
          <w:szCs w:val="24"/>
        </w:rPr>
        <w:t xml:space="preserve"> </w:t>
      </w:r>
      <w:r w:rsidRPr="00D9224C">
        <w:rPr>
          <w:rFonts w:eastAsia="Times New Roman"/>
          <w:sz w:val="24"/>
          <w:szCs w:val="24"/>
        </w:rPr>
        <w:t>“</w:t>
      </w:r>
      <w:r w:rsidRPr="00AD18CA">
        <w:rPr>
          <w:rFonts w:eastAsia="Times New Roman"/>
          <w:i/>
          <w:sz w:val="24"/>
          <w:szCs w:val="24"/>
        </w:rPr>
        <w:t xml:space="preserve">As businesses are evolving, so is the role of the general counsel. Our first General Counsel Forum will offer attendees lessons learned from our collaboration between legal, business and </w:t>
      </w:r>
      <w:r w:rsidRPr="00AD18CA">
        <w:rPr>
          <w:rFonts w:eastAsia="Times New Roman"/>
          <w:i/>
          <w:sz w:val="24"/>
          <w:szCs w:val="24"/>
        </w:rPr>
        <w:lastRenderedPageBreak/>
        <w:t>technology, as well as debates on how the legal profession can move ahead and expand its horizons</w:t>
      </w:r>
      <w:r w:rsidRPr="00D9224C">
        <w:rPr>
          <w:rFonts w:eastAsia="Times New Roman"/>
          <w:sz w:val="24"/>
          <w:szCs w:val="24"/>
        </w:rPr>
        <w:t>.”</w:t>
      </w:r>
    </w:p>
    <w:p w:rsidR="0056459F" w:rsidRPr="00A84291" w:rsidRDefault="0056459F" w:rsidP="0056459F">
      <w:pPr>
        <w:numPr>
          <w:ilvl w:val="0"/>
          <w:numId w:val="19"/>
        </w:num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A84291">
        <w:rPr>
          <w:sz w:val="24"/>
          <w:szCs w:val="24"/>
        </w:rPr>
        <w:t>Frank Mausen, Managing Partner of Allen &amp; Overy (Luxembourg)</w:t>
      </w:r>
      <w:r w:rsidR="005530D9" w:rsidRPr="00A84291">
        <w:rPr>
          <w:sz w:val="24"/>
          <w:szCs w:val="24"/>
        </w:rPr>
        <w:t>,</w:t>
      </w:r>
      <w:r w:rsidRPr="00A84291">
        <w:rPr>
          <w:sz w:val="24"/>
          <w:szCs w:val="24"/>
        </w:rPr>
        <w:t xml:space="preserve"> added: </w:t>
      </w:r>
      <w:r w:rsidRPr="00A84291">
        <w:rPr>
          <w:rFonts w:eastAsia="Times New Roman"/>
          <w:sz w:val="24"/>
          <w:szCs w:val="24"/>
        </w:rPr>
        <w:t>“</w:t>
      </w:r>
      <w:r w:rsidRPr="00AD18CA">
        <w:rPr>
          <w:rFonts w:eastAsia="Times New Roman"/>
          <w:i/>
          <w:sz w:val="24"/>
          <w:szCs w:val="24"/>
        </w:rPr>
        <w:t>We are truly excited to welcome Fuse and its cohort members to share their expertise with the Luxembourg legal community. Legaltech is a common denominator that brings together General Counsel and other senior legal and compliance professionals from various sectors to meet each other, discuss and network.</w:t>
      </w:r>
      <w:r w:rsidRPr="00A84291">
        <w:rPr>
          <w:rFonts w:eastAsia="Times New Roman"/>
          <w:sz w:val="24"/>
          <w:szCs w:val="24"/>
        </w:rPr>
        <w:t xml:space="preserve">” </w:t>
      </w:r>
    </w:p>
    <w:p w:rsidR="0056459F" w:rsidRPr="00D9224C" w:rsidRDefault="0056459F" w:rsidP="0056459F">
      <w:pPr>
        <w:numPr>
          <w:ilvl w:val="0"/>
          <w:numId w:val="19"/>
        </w:num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D9224C">
        <w:rPr>
          <w:sz w:val="24"/>
          <w:szCs w:val="24"/>
        </w:rPr>
        <w:t>Programme highlights include:</w:t>
      </w:r>
    </w:p>
    <w:p w:rsidR="0056459F" w:rsidRPr="00D9224C" w:rsidRDefault="0056459F" w:rsidP="0056459F">
      <w:pPr>
        <w:pStyle w:val="AONormal"/>
        <w:rPr>
          <w:sz w:val="24"/>
          <w:szCs w:val="24"/>
        </w:rPr>
      </w:pPr>
    </w:p>
    <w:p w:rsidR="0056459F" w:rsidRPr="00D9224C" w:rsidRDefault="0056459F" w:rsidP="0056459F">
      <w:pPr>
        <w:numPr>
          <w:ilvl w:val="0"/>
          <w:numId w:val="19"/>
        </w:numPr>
        <w:spacing w:after="240" w:line="270" w:lineRule="atLeast"/>
        <w:rPr>
          <w:rFonts w:eastAsia="Times New Roman"/>
          <w:sz w:val="24"/>
          <w:szCs w:val="24"/>
        </w:rPr>
      </w:pPr>
      <w:r w:rsidRPr="00D9224C">
        <w:rPr>
          <w:b/>
          <w:bCs/>
          <w:sz w:val="24"/>
          <w:szCs w:val="24"/>
        </w:rPr>
        <w:t>Welcome and the latest in legaltech</w:t>
      </w:r>
      <w:r w:rsidRPr="00D9224C">
        <w:rPr>
          <w:rFonts w:eastAsia="Times New Roman"/>
          <w:sz w:val="24"/>
          <w:szCs w:val="24"/>
        </w:rPr>
        <w:t xml:space="preserve"> by Patrick Mischo (Senior Partner, Luxembourg) and Shruti Ajitsaria (Partner, Head of Fuse at Allen &amp; Overy, London)</w:t>
      </w:r>
    </w:p>
    <w:p w:rsidR="0056459F" w:rsidRPr="00D9224C" w:rsidRDefault="0056459F" w:rsidP="0056459F">
      <w:pPr>
        <w:numPr>
          <w:ilvl w:val="0"/>
          <w:numId w:val="19"/>
        </w:numPr>
        <w:spacing w:after="240" w:line="270" w:lineRule="atLeast"/>
        <w:rPr>
          <w:rFonts w:eastAsia="Times New Roman"/>
          <w:sz w:val="24"/>
          <w:szCs w:val="24"/>
        </w:rPr>
      </w:pPr>
      <w:r w:rsidRPr="00D9224C">
        <w:rPr>
          <w:b/>
          <w:bCs/>
          <w:sz w:val="24"/>
          <w:szCs w:val="24"/>
        </w:rPr>
        <w:t>Deal management</w:t>
      </w:r>
      <w:r w:rsidRPr="00D9224C">
        <w:rPr>
          <w:rFonts w:eastAsia="Times New Roman"/>
          <w:sz w:val="24"/>
          <w:szCs w:val="24"/>
        </w:rPr>
        <w:t xml:space="preserve"> by Saleh Abukmeil (Senior Manager, Global Legal Tech Group, London)</w:t>
      </w:r>
    </w:p>
    <w:p w:rsidR="0056459F" w:rsidRPr="00D9224C" w:rsidRDefault="0056459F" w:rsidP="0056459F">
      <w:pPr>
        <w:numPr>
          <w:ilvl w:val="0"/>
          <w:numId w:val="19"/>
        </w:numPr>
        <w:spacing w:after="240" w:line="270" w:lineRule="atLeast"/>
        <w:rPr>
          <w:rFonts w:eastAsia="Times New Roman"/>
          <w:sz w:val="24"/>
          <w:szCs w:val="24"/>
        </w:rPr>
      </w:pPr>
      <w:r w:rsidRPr="00D9224C">
        <w:rPr>
          <w:b/>
          <w:bCs/>
          <w:sz w:val="24"/>
          <w:szCs w:val="24"/>
        </w:rPr>
        <w:t>Automated data extraction and machine learning</w:t>
      </w:r>
      <w:r w:rsidRPr="00D9224C">
        <w:rPr>
          <w:rFonts w:eastAsia="Times New Roman"/>
          <w:sz w:val="24"/>
          <w:szCs w:val="24"/>
        </w:rPr>
        <w:t xml:space="preserve"> by Saran Kaur (Senior Manager, Global Legal Tech Group, London)</w:t>
      </w:r>
    </w:p>
    <w:p w:rsidR="0056459F" w:rsidRPr="00D9224C" w:rsidRDefault="0056459F" w:rsidP="0056459F">
      <w:pPr>
        <w:numPr>
          <w:ilvl w:val="0"/>
          <w:numId w:val="19"/>
        </w:numPr>
        <w:spacing w:after="240" w:line="270" w:lineRule="atLeast"/>
        <w:rPr>
          <w:rFonts w:eastAsia="Times New Roman"/>
          <w:sz w:val="24"/>
          <w:szCs w:val="24"/>
        </w:rPr>
      </w:pPr>
      <w:r w:rsidRPr="00D9224C">
        <w:rPr>
          <w:b/>
          <w:bCs/>
          <w:sz w:val="24"/>
          <w:szCs w:val="24"/>
        </w:rPr>
        <w:t>Contract life-cycle</w:t>
      </w:r>
      <w:r w:rsidRPr="00D9224C">
        <w:rPr>
          <w:rFonts w:eastAsia="Times New Roman"/>
          <w:sz w:val="24"/>
          <w:szCs w:val="24"/>
        </w:rPr>
        <w:t xml:space="preserve"> by Peter Myners (Partner, Luxembourg) and Audrey Scarpa (Counsel, Head of Legal Tech team in Luxembourg)</w:t>
      </w:r>
    </w:p>
    <w:p w:rsidR="0056459F" w:rsidRPr="00D9224C" w:rsidRDefault="0056459F" w:rsidP="0056459F">
      <w:pPr>
        <w:numPr>
          <w:ilvl w:val="0"/>
          <w:numId w:val="19"/>
        </w:numPr>
        <w:spacing w:after="225" w:line="270" w:lineRule="atLeast"/>
        <w:rPr>
          <w:sz w:val="24"/>
          <w:szCs w:val="24"/>
        </w:rPr>
      </w:pPr>
      <w:r w:rsidRPr="00D9224C">
        <w:rPr>
          <w:b/>
          <w:bCs/>
          <w:sz w:val="24"/>
          <w:szCs w:val="24"/>
        </w:rPr>
        <w:t>Fuse Stories:</w:t>
      </w:r>
      <w:r w:rsidRPr="00D9224C">
        <w:rPr>
          <w:rFonts w:eastAsia="Times New Roman"/>
          <w:sz w:val="24"/>
          <w:szCs w:val="24"/>
        </w:rPr>
        <w:t xml:space="preserve"> Case studies with Fuse cohort</w:t>
      </w:r>
      <w:r w:rsidR="00A54257">
        <w:rPr>
          <w:rFonts w:eastAsia="Times New Roman"/>
          <w:sz w:val="24"/>
          <w:szCs w:val="24"/>
        </w:rPr>
        <w:t xml:space="preserve"> members, co-</w:t>
      </w:r>
      <w:r w:rsidRPr="00D9224C">
        <w:rPr>
          <w:rFonts w:eastAsia="Times New Roman"/>
          <w:sz w:val="24"/>
          <w:szCs w:val="24"/>
        </w:rPr>
        <w:t>presented by Allen &amp; Overy</w:t>
      </w:r>
      <w:r w:rsidR="005530D9">
        <w:rPr>
          <w:rFonts w:eastAsia="Times New Roman"/>
          <w:sz w:val="24"/>
          <w:szCs w:val="24"/>
        </w:rPr>
        <w:t>’s</w:t>
      </w:r>
      <w:r w:rsidRPr="00D9224C">
        <w:rPr>
          <w:rFonts w:eastAsia="Times New Roman"/>
          <w:sz w:val="24"/>
          <w:szCs w:val="24"/>
        </w:rPr>
        <w:t xml:space="preserve"> Luxembourg </w:t>
      </w:r>
      <w:r w:rsidR="005530D9">
        <w:rPr>
          <w:rFonts w:eastAsia="Times New Roman"/>
          <w:sz w:val="24"/>
          <w:szCs w:val="24"/>
        </w:rPr>
        <w:t>p</w:t>
      </w:r>
      <w:r w:rsidR="005530D9" w:rsidRPr="00D9224C">
        <w:rPr>
          <w:rFonts w:eastAsia="Times New Roman"/>
          <w:sz w:val="24"/>
          <w:szCs w:val="24"/>
        </w:rPr>
        <w:t xml:space="preserve">artners </w:t>
      </w:r>
    </w:p>
    <w:p w:rsidR="0056459F" w:rsidRPr="00D9224C" w:rsidRDefault="0056459F" w:rsidP="0056459F">
      <w:pPr>
        <w:rPr>
          <w:sz w:val="24"/>
          <w:szCs w:val="24"/>
        </w:rPr>
      </w:pPr>
      <w:r w:rsidRPr="00D9224C">
        <w:rPr>
          <w:rFonts w:eastAsia="Times New Roman"/>
          <w:sz w:val="24"/>
          <w:szCs w:val="24"/>
        </w:rPr>
        <w:t xml:space="preserve">To register, please email </w:t>
      </w:r>
      <w:hyperlink r:id="rId13" w:history="1">
        <w:r w:rsidRPr="00D9224C">
          <w:rPr>
            <w:rStyle w:val="Hyperlink"/>
            <w:rFonts w:eastAsia="Times New Roman"/>
            <w:sz w:val="24"/>
            <w:szCs w:val="24"/>
          </w:rPr>
          <w:t>Luxembourg@allenovery.com</w:t>
        </w:r>
      </w:hyperlink>
      <w:r w:rsidRPr="00D9224C">
        <w:rPr>
          <w:rFonts w:eastAsia="Times New Roman"/>
          <w:sz w:val="24"/>
          <w:szCs w:val="24"/>
        </w:rPr>
        <w:t xml:space="preserve"> for further information. </w:t>
      </w:r>
    </w:p>
    <w:p w:rsidR="00A54257" w:rsidRDefault="0056459F" w:rsidP="00A84291">
      <w:pPr>
        <w:spacing w:before="240" w:line="260" w:lineRule="atLeast"/>
        <w:jc w:val="both"/>
        <w:rPr>
          <w:rFonts w:eastAsia="Times New Roman"/>
          <w:sz w:val="24"/>
          <w:szCs w:val="24"/>
        </w:rPr>
      </w:pPr>
      <w:r w:rsidRPr="00D9224C">
        <w:rPr>
          <w:rFonts w:eastAsia="Times New Roman"/>
          <w:sz w:val="24"/>
          <w:szCs w:val="24"/>
        </w:rPr>
        <w:t>To join the conversation, follow @</w:t>
      </w:r>
      <w:hyperlink r:id="rId14" w:history="1">
        <w:r w:rsidRPr="00E055B5">
          <w:rPr>
            <w:rStyle w:val="Hyperlink"/>
            <w:rFonts w:eastAsia="Times New Roman"/>
            <w:sz w:val="24"/>
            <w:szCs w:val="24"/>
          </w:rPr>
          <w:t>AllenOvery_LU</w:t>
        </w:r>
      </w:hyperlink>
      <w:r w:rsidRPr="00D9224C">
        <w:rPr>
          <w:rFonts w:eastAsia="Times New Roman"/>
          <w:sz w:val="24"/>
          <w:szCs w:val="24"/>
        </w:rPr>
        <w:t xml:space="preserve"> on Twitter and use #GCforum, #beyondlegaltrends</w:t>
      </w:r>
      <w:r w:rsidR="00A54257">
        <w:rPr>
          <w:rFonts w:eastAsia="Times New Roman"/>
          <w:sz w:val="24"/>
          <w:szCs w:val="24"/>
        </w:rPr>
        <w:t>.</w:t>
      </w:r>
    </w:p>
    <w:p w:rsidR="008B6BFC" w:rsidRDefault="008B6BFC" w:rsidP="0056459F">
      <w:pPr>
        <w:numPr>
          <w:ilvl w:val="0"/>
          <w:numId w:val="19"/>
        </w:numPr>
        <w:spacing w:before="240" w:line="276" w:lineRule="auto"/>
        <w:jc w:val="both"/>
        <w:rPr>
          <w:rFonts w:eastAsia="Times New Roman"/>
          <w:sz w:val="24"/>
          <w:szCs w:val="24"/>
        </w:rPr>
      </w:pPr>
    </w:p>
    <w:p w:rsidR="0056459F" w:rsidRPr="00D9224C" w:rsidRDefault="0056459F" w:rsidP="0056459F">
      <w:pPr>
        <w:numPr>
          <w:ilvl w:val="0"/>
          <w:numId w:val="19"/>
        </w:numPr>
        <w:spacing w:before="240" w:line="276" w:lineRule="auto"/>
        <w:jc w:val="both"/>
        <w:rPr>
          <w:rFonts w:eastAsia="Times New Roman"/>
          <w:sz w:val="24"/>
          <w:szCs w:val="24"/>
        </w:rPr>
      </w:pPr>
      <w:r w:rsidRPr="00D9224C">
        <w:rPr>
          <w:rFonts w:eastAsia="Times New Roman"/>
          <w:sz w:val="24"/>
          <w:szCs w:val="24"/>
        </w:rPr>
        <w:t xml:space="preserve">For further information, contact Monita Hooda, </w:t>
      </w:r>
      <w:hyperlink r:id="rId15" w:history="1">
        <w:r w:rsidRPr="00D9224C">
          <w:rPr>
            <w:rFonts w:eastAsia="Times New Roman"/>
            <w:color w:val="0000FF"/>
            <w:sz w:val="24"/>
            <w:szCs w:val="24"/>
            <w:u w:val="single"/>
          </w:rPr>
          <w:t>monita.hooda@allenovery.com</w:t>
        </w:r>
      </w:hyperlink>
      <w:r w:rsidRPr="00D9224C">
        <w:rPr>
          <w:rFonts w:eastAsia="Times New Roman"/>
          <w:sz w:val="24"/>
          <w:szCs w:val="24"/>
        </w:rPr>
        <w:t>, +352 44 44 55 130</w:t>
      </w:r>
      <w:r w:rsidR="005530D9">
        <w:rPr>
          <w:rFonts w:eastAsia="Times New Roman"/>
          <w:sz w:val="24"/>
          <w:szCs w:val="24"/>
        </w:rPr>
        <w:t>.</w:t>
      </w:r>
    </w:p>
    <w:p w:rsidR="0056459F" w:rsidRPr="00D9224C" w:rsidRDefault="0056459F" w:rsidP="0056459F">
      <w:pPr>
        <w:autoSpaceDE w:val="0"/>
        <w:autoSpaceDN w:val="0"/>
        <w:adjustRightInd w:val="0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:rsidR="0056459F" w:rsidRDefault="0056459F" w:rsidP="0056459F">
      <w:pPr>
        <w:autoSpaceDE w:val="0"/>
        <w:autoSpaceDN w:val="0"/>
        <w:adjustRightInd w:val="0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:rsidR="0056459F" w:rsidRPr="00D9224C" w:rsidRDefault="0056459F" w:rsidP="0056459F">
      <w:pPr>
        <w:autoSpaceDE w:val="0"/>
        <w:autoSpaceDN w:val="0"/>
        <w:adjustRightInd w:val="0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D9224C">
        <w:rPr>
          <w:rFonts w:eastAsia="SimSun"/>
          <w:b/>
          <w:bCs/>
          <w:i/>
          <w:iCs/>
          <w:sz w:val="24"/>
          <w:szCs w:val="24"/>
          <w:lang w:eastAsia="zh-CN"/>
        </w:rPr>
        <w:t>Notes for Editors:</w:t>
      </w:r>
    </w:p>
    <w:p w:rsidR="0056459F" w:rsidRPr="00D9224C" w:rsidRDefault="0056459F" w:rsidP="0056459F">
      <w:pPr>
        <w:autoSpaceDE w:val="0"/>
        <w:autoSpaceDN w:val="0"/>
        <w:adjustRightInd w:val="0"/>
        <w:spacing w:before="100" w:after="100"/>
        <w:ind w:left="426" w:hanging="426"/>
        <w:rPr>
          <w:rFonts w:eastAsia="Times New Roman"/>
          <w:i/>
          <w:sz w:val="24"/>
          <w:szCs w:val="24"/>
          <w:lang w:eastAsia="en-GB"/>
        </w:rPr>
      </w:pPr>
      <w:r w:rsidRPr="00D9224C">
        <w:rPr>
          <w:rFonts w:eastAsia="Times New Roman"/>
          <w:i/>
          <w:iCs/>
          <w:sz w:val="24"/>
          <w:szCs w:val="24"/>
          <w:lang w:eastAsia="en-GB"/>
        </w:rPr>
        <w:t xml:space="preserve">1. </w:t>
      </w:r>
      <w:r w:rsidRPr="00D9224C">
        <w:rPr>
          <w:rFonts w:eastAsia="Times New Roman"/>
          <w:i/>
          <w:iCs/>
          <w:sz w:val="24"/>
          <w:szCs w:val="24"/>
          <w:lang w:eastAsia="en-GB"/>
        </w:rPr>
        <w:tab/>
        <w:t>Allen &amp; Overy is an international legal practice with approximately 5400 people, including some 550 partners, working in over 40 offices worldwide.</w:t>
      </w:r>
    </w:p>
    <w:p w:rsidR="0056459F" w:rsidRPr="00D9224C" w:rsidRDefault="0056459F" w:rsidP="0056459F">
      <w:pPr>
        <w:autoSpaceDE w:val="0"/>
        <w:autoSpaceDN w:val="0"/>
        <w:adjustRightInd w:val="0"/>
        <w:spacing w:before="100" w:after="100"/>
        <w:ind w:left="426" w:hanging="426"/>
        <w:rPr>
          <w:rFonts w:eastAsia="Times New Roman"/>
          <w:i/>
          <w:sz w:val="24"/>
          <w:szCs w:val="24"/>
          <w:lang w:eastAsia="en-GB"/>
        </w:rPr>
      </w:pPr>
      <w:r w:rsidRPr="00D9224C">
        <w:rPr>
          <w:rFonts w:eastAsia="Times New Roman"/>
          <w:i/>
          <w:sz w:val="24"/>
          <w:szCs w:val="24"/>
          <w:lang w:eastAsia="en-GB"/>
        </w:rPr>
        <w:t xml:space="preserve">2. </w:t>
      </w:r>
      <w:r w:rsidRPr="00D9224C">
        <w:rPr>
          <w:rFonts w:eastAsia="Times New Roman"/>
          <w:i/>
          <w:sz w:val="24"/>
          <w:szCs w:val="24"/>
          <w:lang w:eastAsia="en-GB"/>
        </w:rPr>
        <w:tab/>
        <w:t xml:space="preserve">In this press release </w:t>
      </w:r>
      <w:r w:rsidR="005530D9">
        <w:rPr>
          <w:rFonts w:eastAsia="Times New Roman"/>
          <w:i/>
          <w:sz w:val="24"/>
          <w:szCs w:val="24"/>
          <w:lang w:eastAsia="en-GB"/>
        </w:rPr>
        <w:t>‘</w:t>
      </w:r>
      <w:r w:rsidR="005530D9" w:rsidRPr="00D9224C">
        <w:rPr>
          <w:rFonts w:eastAsia="Times New Roman"/>
          <w:i/>
          <w:sz w:val="24"/>
          <w:szCs w:val="24"/>
          <w:lang w:eastAsia="en-GB"/>
        </w:rPr>
        <w:t xml:space="preserve">Allen </w:t>
      </w:r>
      <w:r w:rsidRPr="00D9224C">
        <w:rPr>
          <w:rFonts w:eastAsia="Times New Roman"/>
          <w:i/>
          <w:sz w:val="24"/>
          <w:szCs w:val="24"/>
          <w:lang w:eastAsia="en-GB"/>
        </w:rPr>
        <w:t>&amp; Overy</w:t>
      </w:r>
      <w:r w:rsidR="005530D9">
        <w:rPr>
          <w:rFonts w:eastAsia="Times New Roman"/>
          <w:i/>
          <w:sz w:val="24"/>
          <w:szCs w:val="24"/>
          <w:lang w:eastAsia="en-GB"/>
        </w:rPr>
        <w:t>’</w:t>
      </w:r>
      <w:r w:rsidRPr="00D9224C">
        <w:rPr>
          <w:rFonts w:eastAsia="Times New Roman"/>
          <w:i/>
          <w:sz w:val="24"/>
          <w:szCs w:val="24"/>
          <w:lang w:eastAsia="en-GB"/>
        </w:rPr>
        <w:t xml:space="preserve"> means Allen &amp; Overy SCS and/or its affiliated undertakings.</w:t>
      </w:r>
    </w:p>
    <w:p w:rsidR="001E79DF" w:rsidRPr="005B28A9" w:rsidRDefault="0056459F" w:rsidP="00AD18CA">
      <w:pPr>
        <w:autoSpaceDE w:val="0"/>
        <w:autoSpaceDN w:val="0"/>
        <w:adjustRightInd w:val="0"/>
        <w:spacing w:before="100" w:after="100"/>
        <w:ind w:left="426" w:hanging="426"/>
      </w:pPr>
      <w:r w:rsidRPr="00D9224C">
        <w:rPr>
          <w:rFonts w:eastAsia="Times New Roman"/>
          <w:i/>
          <w:sz w:val="24"/>
          <w:szCs w:val="24"/>
          <w:lang w:eastAsia="en-GB"/>
        </w:rPr>
        <w:t xml:space="preserve">3. </w:t>
      </w:r>
      <w:r w:rsidRPr="00D9224C">
        <w:rPr>
          <w:rFonts w:eastAsia="Times New Roman"/>
          <w:i/>
          <w:sz w:val="24"/>
          <w:szCs w:val="24"/>
          <w:lang w:eastAsia="en-GB"/>
        </w:rPr>
        <w:tab/>
        <w:t xml:space="preserve">The term </w:t>
      </w:r>
      <w:r w:rsidR="005530D9">
        <w:rPr>
          <w:rFonts w:eastAsia="Times New Roman"/>
          <w:i/>
          <w:sz w:val="24"/>
          <w:szCs w:val="24"/>
          <w:lang w:eastAsia="en-GB"/>
        </w:rPr>
        <w:t>‘</w:t>
      </w:r>
      <w:r w:rsidR="005530D9" w:rsidRPr="00D9224C">
        <w:rPr>
          <w:rFonts w:eastAsia="Times New Roman"/>
          <w:i/>
          <w:sz w:val="24"/>
          <w:szCs w:val="24"/>
          <w:lang w:eastAsia="en-GB"/>
        </w:rPr>
        <w:t xml:space="preserve">partner’ </w:t>
      </w:r>
      <w:r w:rsidRPr="00D9224C">
        <w:rPr>
          <w:rFonts w:eastAsia="Times New Roman"/>
          <w:i/>
          <w:sz w:val="24"/>
          <w:szCs w:val="24"/>
          <w:lang w:eastAsia="en-GB"/>
        </w:rPr>
        <w:t xml:space="preserve">is used to refer to a member of Allen &amp; Overy SCS or an employee or consultant with equivalent standing and qualifications or an individual with equivalent status in one of Allen &amp; Overy SCS’ affiliated undertakings. </w:t>
      </w:r>
      <w:hyperlink r:id="rId16" w:history="1">
        <w:r w:rsidRPr="00D9224C">
          <w:rPr>
            <w:rFonts w:eastAsia="SimSun"/>
            <w:i/>
            <w:iCs/>
            <w:color w:val="0000FF"/>
            <w:sz w:val="24"/>
            <w:szCs w:val="24"/>
            <w:u w:val="single"/>
            <w:lang w:eastAsia="zh-CN"/>
          </w:rPr>
          <w:t>www.allenovery.com</w:t>
        </w:r>
      </w:hyperlink>
    </w:p>
    <w:sectPr w:rsidR="001E79DF" w:rsidRPr="005B28A9" w:rsidSect="005B28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A9" w:rsidRPr="00920631" w:rsidRDefault="005B28A9" w:rsidP="001E7139">
      <w:r w:rsidRPr="00920631">
        <w:separator/>
      </w:r>
    </w:p>
  </w:endnote>
  <w:endnote w:type="continuationSeparator" w:id="0">
    <w:p w:rsidR="005B28A9" w:rsidRPr="00920631" w:rsidRDefault="005B28A9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A9" w:rsidRDefault="005B2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BB07C3" w:rsidRPr="00920631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BB07C3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E055B5">
            <w:t xml:space="preserve"> </w:t>
          </w:r>
          <w:r w:rsidRPr="00920631">
            <w:fldChar w:fldCharType="end"/>
          </w:r>
        </w:p>
      </w:tc>
    </w:tr>
    <w:tr w:rsidR="00BB07C3" w:rsidRPr="00920631" w:rsidTr="00860FC9">
      <w:tc>
        <w:tcPr>
          <w:tcW w:w="1665" w:type="pct"/>
        </w:tcPr>
        <w:p w:rsidR="00BB07C3" w:rsidRPr="00920631" w:rsidRDefault="00BB07C3" w:rsidP="007D75EC">
          <w:pPr>
            <w:pStyle w:val="AONormal8L"/>
          </w:pPr>
        </w:p>
      </w:tc>
      <w:tc>
        <w:tcPr>
          <w:tcW w:w="1667" w:type="pct"/>
        </w:tcPr>
        <w:p w:rsidR="00BB07C3" w:rsidRPr="00920631" w:rsidRDefault="00BB07C3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 w:rsidR="00C86321">
            <w:rPr>
              <w:noProof/>
            </w:rPr>
            <w:t>1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RDefault="00BB07C3" w:rsidP="007D75EC">
          <w:pPr>
            <w:pStyle w:val="AONormal8R"/>
          </w:pPr>
        </w:p>
      </w:tc>
    </w:tr>
    <w:bookmarkEnd w:id="1"/>
  </w:tbl>
  <w:p w:rsidR="0061772E" w:rsidRPr="00920631" w:rsidRDefault="00C86321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5D5CB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C86321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426FAA">
            <w:t xml:space="preserve"> </w:t>
          </w:r>
          <w:r>
            <w:fldChar w:fldCharType="end"/>
          </w:r>
        </w:p>
      </w:tc>
    </w:tr>
    <w:tr w:rsidR="005D5CB3" w:rsidTr="005D5CB3">
      <w:tc>
        <w:tcPr>
          <w:tcW w:w="1666" w:type="pct"/>
        </w:tcPr>
        <w:p w:rsidR="005D5CB3" w:rsidRDefault="00C86321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426FAA">
            <w:t>0098150-0000015 LU:15161158.4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6FAA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A9" w:rsidRPr="00920631" w:rsidRDefault="005B28A9" w:rsidP="001E7139">
      <w:r w:rsidRPr="00920631">
        <w:separator/>
      </w:r>
    </w:p>
  </w:footnote>
  <w:footnote w:type="continuationSeparator" w:id="0">
    <w:p w:rsidR="005B28A9" w:rsidRPr="00920631" w:rsidRDefault="005B28A9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A9" w:rsidRDefault="005B2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45533C" w:rsidRPr="00920631" w:rsidTr="0045533C">
      <w:tc>
        <w:tcPr>
          <w:tcW w:w="5000" w:type="pct"/>
        </w:tcPr>
        <w:p w:rsidR="0045533C" w:rsidRPr="00920631" w:rsidRDefault="00C86321" w:rsidP="0045533C">
          <w:pPr>
            <w:pStyle w:val="AONormal8LBold"/>
          </w:pPr>
          <w:r>
            <w:fldChar w:fldCharType="begin"/>
          </w:r>
          <w:r>
            <w:instrText xml:space="preserve"> DOCPROPERTY</w:instrText>
          </w:r>
          <w:r>
            <w:instrText xml:space="preserve">  cpHeaderText </w:instrText>
          </w:r>
          <w:r>
            <w:fldChar w:fldCharType="separate"/>
          </w:r>
          <w:r w:rsidR="00E055B5">
            <w:t xml:space="preserve"> </w:t>
          </w:r>
          <w:r>
            <w:fldChar w:fldCharType="end"/>
          </w:r>
        </w:p>
      </w:tc>
    </w:tr>
  </w:tbl>
  <w:p w:rsidR="0061772E" w:rsidRPr="00920631" w:rsidRDefault="00C86321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5D5CB3">
      <w:tc>
        <w:tcPr>
          <w:tcW w:w="9854" w:type="dxa"/>
        </w:tcPr>
        <w:bookmarkStart w:id="2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426FAA">
            <w:t xml:space="preserve"> </w:t>
          </w:r>
          <w:r>
            <w:fldChar w:fldCharType="end"/>
          </w:r>
        </w:p>
      </w:tc>
    </w:tr>
    <w:bookmarkEnd w:id="2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B03C890A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3EF73AAA"/>
    <w:multiLevelType w:val="multilevel"/>
    <w:tmpl w:val="B456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230E7"/>
    <w:multiLevelType w:val="singleLevel"/>
    <w:tmpl w:val="DC820D2A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0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1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62830D10"/>
    <w:multiLevelType w:val="multilevel"/>
    <w:tmpl w:val="FB3E2BC8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8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9"/>
  </w:num>
  <w:num w:numId="5">
    <w:abstractNumId w:val="6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9"/>
    <w:rsid w:val="00035DF9"/>
    <w:rsid w:val="000458F9"/>
    <w:rsid w:val="000520A8"/>
    <w:rsid w:val="00071DF2"/>
    <w:rsid w:val="00083181"/>
    <w:rsid w:val="000A20F7"/>
    <w:rsid w:val="000C2B64"/>
    <w:rsid w:val="000D0702"/>
    <w:rsid w:val="000E7A2F"/>
    <w:rsid w:val="000E7E58"/>
    <w:rsid w:val="000F65F4"/>
    <w:rsid w:val="00140CA9"/>
    <w:rsid w:val="001837F3"/>
    <w:rsid w:val="001E4C6B"/>
    <w:rsid w:val="001E5DDF"/>
    <w:rsid w:val="001E7139"/>
    <w:rsid w:val="001E79DF"/>
    <w:rsid w:val="0020235E"/>
    <w:rsid w:val="00207F8C"/>
    <w:rsid w:val="00234C9B"/>
    <w:rsid w:val="00244F4C"/>
    <w:rsid w:val="00251D49"/>
    <w:rsid w:val="002A01D2"/>
    <w:rsid w:val="002A7020"/>
    <w:rsid w:val="002B4D94"/>
    <w:rsid w:val="002B6BCD"/>
    <w:rsid w:val="002E0DDE"/>
    <w:rsid w:val="0032619F"/>
    <w:rsid w:val="00375A6D"/>
    <w:rsid w:val="003813A3"/>
    <w:rsid w:val="003B596A"/>
    <w:rsid w:val="00426FAA"/>
    <w:rsid w:val="00432A6C"/>
    <w:rsid w:val="00440C96"/>
    <w:rsid w:val="0045533C"/>
    <w:rsid w:val="00463113"/>
    <w:rsid w:val="0047162F"/>
    <w:rsid w:val="004A6489"/>
    <w:rsid w:val="004B39A3"/>
    <w:rsid w:val="004C587E"/>
    <w:rsid w:val="004F6611"/>
    <w:rsid w:val="005530D9"/>
    <w:rsid w:val="00563496"/>
    <w:rsid w:val="0056459F"/>
    <w:rsid w:val="005659D1"/>
    <w:rsid w:val="00582CB7"/>
    <w:rsid w:val="005B28A9"/>
    <w:rsid w:val="005C595A"/>
    <w:rsid w:val="005D16AE"/>
    <w:rsid w:val="005D5CB3"/>
    <w:rsid w:val="005E5E8C"/>
    <w:rsid w:val="00624BE1"/>
    <w:rsid w:val="00630AD0"/>
    <w:rsid w:val="00683772"/>
    <w:rsid w:val="0068599B"/>
    <w:rsid w:val="006A5AA0"/>
    <w:rsid w:val="006C6D54"/>
    <w:rsid w:val="006E6617"/>
    <w:rsid w:val="006F4DD9"/>
    <w:rsid w:val="00717EBC"/>
    <w:rsid w:val="00725411"/>
    <w:rsid w:val="00730573"/>
    <w:rsid w:val="007577B8"/>
    <w:rsid w:val="0077580E"/>
    <w:rsid w:val="00796146"/>
    <w:rsid w:val="007C63AF"/>
    <w:rsid w:val="007D56DC"/>
    <w:rsid w:val="007D75EC"/>
    <w:rsid w:val="00822A1E"/>
    <w:rsid w:val="008B3CF7"/>
    <w:rsid w:val="008B6BFC"/>
    <w:rsid w:val="008C14D4"/>
    <w:rsid w:val="008E0A09"/>
    <w:rsid w:val="008F3FFC"/>
    <w:rsid w:val="008F68D8"/>
    <w:rsid w:val="00920631"/>
    <w:rsid w:val="009259F5"/>
    <w:rsid w:val="00960F52"/>
    <w:rsid w:val="00983E81"/>
    <w:rsid w:val="009B1BEA"/>
    <w:rsid w:val="009D187D"/>
    <w:rsid w:val="009D20EB"/>
    <w:rsid w:val="009E0C49"/>
    <w:rsid w:val="00A279B2"/>
    <w:rsid w:val="00A54257"/>
    <w:rsid w:val="00A76A73"/>
    <w:rsid w:val="00A84291"/>
    <w:rsid w:val="00A91D15"/>
    <w:rsid w:val="00AC2AF8"/>
    <w:rsid w:val="00AD18CA"/>
    <w:rsid w:val="00B1321E"/>
    <w:rsid w:val="00B15851"/>
    <w:rsid w:val="00B84194"/>
    <w:rsid w:val="00BA6B05"/>
    <w:rsid w:val="00BB07C3"/>
    <w:rsid w:val="00BB7754"/>
    <w:rsid w:val="00BC0964"/>
    <w:rsid w:val="00BE2502"/>
    <w:rsid w:val="00BF1C21"/>
    <w:rsid w:val="00C242C1"/>
    <w:rsid w:val="00C2524B"/>
    <w:rsid w:val="00C27576"/>
    <w:rsid w:val="00C27C6D"/>
    <w:rsid w:val="00C4232A"/>
    <w:rsid w:val="00C46506"/>
    <w:rsid w:val="00C64A43"/>
    <w:rsid w:val="00C86321"/>
    <w:rsid w:val="00C94A6B"/>
    <w:rsid w:val="00CA2C1F"/>
    <w:rsid w:val="00CA6867"/>
    <w:rsid w:val="00CC19DE"/>
    <w:rsid w:val="00D03DDB"/>
    <w:rsid w:val="00D116C9"/>
    <w:rsid w:val="00D458D5"/>
    <w:rsid w:val="00D53C12"/>
    <w:rsid w:val="00D56F68"/>
    <w:rsid w:val="00D60A12"/>
    <w:rsid w:val="00D75298"/>
    <w:rsid w:val="00D836DC"/>
    <w:rsid w:val="00DB6D30"/>
    <w:rsid w:val="00DD7A5D"/>
    <w:rsid w:val="00DE4A2D"/>
    <w:rsid w:val="00E055B5"/>
    <w:rsid w:val="00E05622"/>
    <w:rsid w:val="00E17B23"/>
    <w:rsid w:val="00E223BF"/>
    <w:rsid w:val="00E30C20"/>
    <w:rsid w:val="00E657C5"/>
    <w:rsid w:val="00E72D84"/>
    <w:rsid w:val="00E81B74"/>
    <w:rsid w:val="00E87AE7"/>
    <w:rsid w:val="00E904EB"/>
    <w:rsid w:val="00E9172D"/>
    <w:rsid w:val="00EA5A2B"/>
    <w:rsid w:val="00ED1E76"/>
    <w:rsid w:val="00EF1683"/>
    <w:rsid w:val="00F01996"/>
    <w:rsid w:val="00F01CD0"/>
    <w:rsid w:val="00F14CC5"/>
    <w:rsid w:val="00F479F4"/>
    <w:rsid w:val="00F53B14"/>
    <w:rsid w:val="00F553A4"/>
    <w:rsid w:val="00F647A7"/>
    <w:rsid w:val="00F70721"/>
    <w:rsid w:val="00F86710"/>
    <w:rsid w:val="00F93ECA"/>
    <w:rsid w:val="00FD0BC4"/>
    <w:rsid w:val="00FD4C5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2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7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16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9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6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6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96A"/>
    <w:pPr>
      <w:spacing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2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7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16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9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6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6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96A"/>
    <w:pPr>
      <w:spacing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xembourg@allenovery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global.intranet.allenovery.com/teams/Support/Global-Marketing/Communications/Public%20Relations/Local%20Settings/Temporary%20Internet%20Files/OLK4DD/www.allenovery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onita.hooda@allenovery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twitter.com/allenovery_lu?lang=en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9-09-01T00-05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55C67-0FAD-4CEE-80D0-B3B9117E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1</TotalTime>
  <Pages>2</Pages>
  <Words>532</Words>
  <Characters>2990</Characters>
  <Application>Microsoft Office Word</Application>
  <DocSecurity>4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2</cp:revision>
  <cp:lastPrinted>2019-09-20T08:44:00Z</cp:lastPrinted>
  <dcterms:created xsi:type="dcterms:W3CDTF">2019-09-24T08:36:00Z</dcterms:created>
  <dcterms:modified xsi:type="dcterms:W3CDTF">2019-09-24T08:36:00Z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0x0101008E1931B9D01341BF82A1BE848E2F0648000D63B21F009B944AA79D7724E168C8DD</vt:lpwstr>
  </property>
  <property fmtid="{D5CDD505-2E9C-101B-9397-08002B2CF9AE}" pid="3" name="DisplayName">
    <vt:lpwstr>Document</vt:lpwstr>
  </property>
  <property fmtid="{D5CDD505-2E9C-101B-9397-08002B2CF9AE}" pid="4" name="DMProfile">
    <vt:lpwstr>Document</vt:lpwstr>
  </property>
  <property fmtid="{D5CDD505-2E9C-101B-9397-08002B2CF9AE}" pid="5" name="FilePedigree">
    <vt:lpwstr>OSAX</vt:lpwstr>
  </property>
  <property fmtid="{D5CDD505-2E9C-101B-9397-08002B2CF9AE}" pid="6" name="TemplateFileName">
    <vt:lpwstr>AODocument.dotm</vt:lpwstr>
  </property>
  <property fmtid="{D5CDD505-2E9C-101B-9397-08002B2CF9AE}" pid="7" name="OSADocumentType">
    <vt:lpwstr>1</vt:lpwstr>
  </property>
  <property fmtid="{D5CDD505-2E9C-101B-9397-08002B2CF9AE}" pid="8" name="AuthorDescription">
    <vt:lpwstr>MONITA HOODA</vt:lpwstr>
  </property>
  <property fmtid="{D5CDD505-2E9C-101B-9397-08002B2CF9AE}" pid="9" name="AuthorName">
    <vt:lpwstr>MONITA HOODA</vt:lpwstr>
  </property>
  <property fmtid="{D5CDD505-2E9C-101B-9397-08002B2CF9AE}" pid="10" name="AuthorInitials">
    <vt:lpwstr>MH</vt:lpwstr>
  </property>
  <property fmtid="{D5CDD505-2E9C-101B-9397-08002B2CF9AE}" pid="11" name="AuthorJobTitle">
    <vt:lpwstr/>
  </property>
  <property fmtid="{D5CDD505-2E9C-101B-9397-08002B2CF9AE}" pid="12" name="AuthorEmail">
    <vt:lpwstr/>
  </property>
  <property fmtid="{D5CDD505-2E9C-101B-9397-08002B2CF9AE}" pid="13" name="AuthorDirectLine">
    <vt:lpwstr/>
  </property>
  <property fmtid="{D5CDD505-2E9C-101B-9397-08002B2CF9AE}" pid="14" name="AuthorMobilePhone">
    <vt:lpwstr/>
  </property>
  <property fmtid="{D5CDD505-2E9C-101B-9397-08002B2CF9AE}" pid="15" name="AuthorPersonalFax">
    <vt:lpwstr/>
  </property>
  <property fmtid="{D5CDD505-2E9C-101B-9397-08002B2CF9AE}" pid="16" name="OurRef">
    <vt:lpwstr>MH</vt:lpwstr>
  </property>
  <property fmtid="{D5CDD505-2E9C-101B-9397-08002B2CF9AE}" pid="17" name="LanguageID">
    <vt:lpwstr>English (UK)</vt:lpwstr>
  </property>
  <property fmtid="{D5CDD505-2E9C-101B-9397-08002B2CF9AE}" pid="18" name="OfficeID">
    <vt:lpwstr>Luxembourg Office - Admin</vt:lpwstr>
  </property>
  <property fmtid="{D5CDD505-2E9C-101B-9397-08002B2CF9AE}" pid="19" name="TemplateName">
    <vt:lpwstr>AODocument.dotm</vt:lpwstr>
  </property>
  <property fmtid="{D5CDD505-2E9C-101B-9397-08002B2CF9AE}" pid="20" name="cpFooterText">
    <vt:lpwstr> </vt:lpwstr>
  </property>
  <property fmtid="{D5CDD505-2E9C-101B-9397-08002B2CF9AE}" pid="21" name="cpHeaderText">
    <vt:lpwstr> </vt:lpwstr>
  </property>
  <property fmtid="{D5CDD505-2E9C-101B-9397-08002B2CF9AE}" pid="22" name="Client">
    <vt:lpwstr>0098150</vt:lpwstr>
  </property>
  <property fmtid="{D5CDD505-2E9C-101B-9397-08002B2CF9AE}" pid="23" name="Matter">
    <vt:lpwstr>0000015</vt:lpwstr>
  </property>
  <property fmtid="{D5CDD505-2E9C-101B-9397-08002B2CF9AE}" pid="24" name="cpClientMatter">
    <vt:lpwstr>0098150-0000015</vt:lpwstr>
  </property>
  <property fmtid="{D5CDD505-2E9C-101B-9397-08002B2CF9AE}" pid="25" name="cpDocRef">
    <vt:lpwstr>LU:15207977.1</vt:lpwstr>
  </property>
  <property fmtid="{D5CDD505-2E9C-101B-9397-08002B2CF9AE}" pid="26" name="cpCombinedRef">
    <vt:lpwstr>0098150-0000015 LU:15207977.1</vt:lpwstr>
  </property>
</Properties>
</file>