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40" w:rsidRPr="00832EC0" w:rsidRDefault="00832EC0" w:rsidP="00F12CA1">
      <w:pPr>
        <w:spacing w:line="240" w:lineRule="auto"/>
        <w:rPr>
          <w:b/>
          <w:u w:val="single"/>
        </w:rPr>
      </w:pPr>
      <w:r w:rsidRPr="00832EC0">
        <w:rPr>
          <w:b/>
          <w:u w:val="single"/>
        </w:rPr>
        <w:t>Ocorian authorised to pr</w:t>
      </w:r>
      <w:r>
        <w:rPr>
          <w:b/>
          <w:u w:val="single"/>
        </w:rPr>
        <w:t>ovide depositary services from L</w:t>
      </w:r>
      <w:r w:rsidRPr="00832EC0">
        <w:rPr>
          <w:b/>
          <w:u w:val="single"/>
        </w:rPr>
        <w:t>uxembourg</w:t>
      </w:r>
    </w:p>
    <w:p w:rsidR="00BE2E40" w:rsidRPr="006234EF" w:rsidRDefault="00DB0A00" w:rsidP="00F12CA1">
      <w:pPr>
        <w:spacing w:line="240" w:lineRule="auto"/>
        <w:rPr>
          <w:b/>
        </w:rPr>
      </w:pPr>
      <w:r w:rsidRPr="006234EF">
        <w:rPr>
          <w:b/>
        </w:rPr>
        <w:t>Ocorian,</w:t>
      </w:r>
      <w:r w:rsidR="00BE2E40" w:rsidRPr="006234EF">
        <w:rPr>
          <w:b/>
        </w:rPr>
        <w:t xml:space="preserve"> an independent </w:t>
      </w:r>
      <w:r w:rsidRPr="006234EF">
        <w:rPr>
          <w:b/>
          <w:lang w:val="en-US"/>
        </w:rPr>
        <w:t>provider of trust, administration and fiduciary services</w:t>
      </w:r>
      <w:r w:rsidRPr="006234EF">
        <w:rPr>
          <w:b/>
        </w:rPr>
        <w:t>,</w:t>
      </w:r>
      <w:r w:rsidR="00BE2E40" w:rsidRPr="006234EF">
        <w:rPr>
          <w:b/>
        </w:rPr>
        <w:t xml:space="preserve"> is pleased to announce that it is now authorised to act as a depositary to Alternative Investment Funds (AIFs) </w:t>
      </w:r>
      <w:r w:rsidR="00B550E0">
        <w:rPr>
          <w:b/>
        </w:rPr>
        <w:t>in</w:t>
      </w:r>
      <w:r w:rsidR="00BE2E40" w:rsidRPr="006234EF">
        <w:rPr>
          <w:b/>
        </w:rPr>
        <w:t xml:space="preserve"> Luxembourg</w:t>
      </w:r>
      <w:r w:rsidR="00F12CA1" w:rsidRPr="006234EF">
        <w:rPr>
          <w:b/>
        </w:rPr>
        <w:t xml:space="preserve"> in addition to its depositary capabilities in London and Jersey</w:t>
      </w:r>
      <w:r w:rsidR="00BE2E40" w:rsidRPr="006234EF">
        <w:rPr>
          <w:b/>
        </w:rPr>
        <w:t xml:space="preserve">. </w:t>
      </w:r>
    </w:p>
    <w:p w:rsidR="00BE2E40" w:rsidRDefault="00BE2E40" w:rsidP="00F12CA1">
      <w:pPr>
        <w:spacing w:line="240" w:lineRule="auto"/>
      </w:pPr>
      <w:r>
        <w:t xml:space="preserve">Regulatory approval from the </w:t>
      </w:r>
      <w:r w:rsidR="00B550E0">
        <w:t>Ministry of Finance</w:t>
      </w:r>
      <w:r w:rsidR="00DB0A00">
        <w:t xml:space="preserve"> was received on </w:t>
      </w:r>
      <w:r w:rsidR="00B550E0">
        <w:t>Tue</w:t>
      </w:r>
      <w:r w:rsidR="00DB0A00">
        <w:t xml:space="preserve">sday </w:t>
      </w:r>
      <w:r w:rsidR="00B550E0">
        <w:t>29</w:t>
      </w:r>
      <w:r w:rsidR="00DB0A00">
        <w:t xml:space="preserve"> October 2019</w:t>
      </w:r>
      <w:r w:rsidR="006234EF">
        <w:t xml:space="preserve">. </w:t>
      </w:r>
      <w:r>
        <w:t>Ocorian's depositary service offering presents an attractive proposition for:</w:t>
      </w:r>
    </w:p>
    <w:p w:rsidR="00BE2E40" w:rsidRDefault="00BE2E40" w:rsidP="00F12CA1">
      <w:pPr>
        <w:spacing w:line="240" w:lineRule="auto"/>
      </w:pPr>
      <w:r>
        <w:t>a)</w:t>
      </w:r>
      <w:r>
        <w:tab/>
        <w:t>EU Alternative Investment Fund Managers (</w:t>
      </w:r>
      <w:proofErr w:type="spellStart"/>
      <w:r>
        <w:t>AIFMs</w:t>
      </w:r>
      <w:proofErr w:type="spellEnd"/>
      <w:r>
        <w:t>) managing EU AIFs</w:t>
      </w:r>
    </w:p>
    <w:p w:rsidR="00BE2E40" w:rsidRDefault="00BE2E40" w:rsidP="00F12CA1">
      <w:pPr>
        <w:spacing w:line="240" w:lineRule="auto"/>
      </w:pPr>
      <w:r>
        <w:t>b)</w:t>
      </w:r>
      <w:r>
        <w:tab/>
      </w:r>
      <w:r w:rsidR="006234EF">
        <w:t>N</w:t>
      </w:r>
      <w:r>
        <w:t xml:space="preserve">on-EU based investment managers wishing to market their EU or </w:t>
      </w:r>
      <w:r w:rsidR="00DB0A00">
        <w:t>n</w:t>
      </w:r>
      <w:r>
        <w:t>on-EU AIFs in the EU</w:t>
      </w:r>
    </w:p>
    <w:p w:rsidR="00BE2E40" w:rsidRDefault="00BE2E40" w:rsidP="00F12CA1">
      <w:pPr>
        <w:spacing w:line="240" w:lineRule="auto"/>
      </w:pPr>
      <w:r>
        <w:t xml:space="preserve">Commenting on Ocorian's expanded service offering from Luxembourg, </w:t>
      </w:r>
      <w:r w:rsidRPr="00DB0A00">
        <w:rPr>
          <w:b/>
        </w:rPr>
        <w:t>Philip Bolton - Managing Director - Alter</w:t>
      </w:r>
      <w:r w:rsidR="00DB0A00" w:rsidRPr="00DB0A00">
        <w:rPr>
          <w:b/>
        </w:rPr>
        <w:t>native Investments, Europe said</w:t>
      </w:r>
      <w:r>
        <w:t xml:space="preserve"> "Obtaining this license is testament to the high standard of work Ocorian has been doing as a depositary across our European network to date, and our ability to </w:t>
      </w:r>
      <w:r w:rsidR="00B550E0">
        <w:t>meet</w:t>
      </w:r>
      <w:r>
        <w:t xml:space="preserve"> shifting market </w:t>
      </w:r>
      <w:r w:rsidR="00B550E0">
        <w:t>demand</w:t>
      </w:r>
      <w:r>
        <w:t xml:space="preserve">s. </w:t>
      </w:r>
    </w:p>
    <w:p w:rsidR="00BE2E40" w:rsidRDefault="00BE2E40" w:rsidP="00F12CA1">
      <w:pPr>
        <w:spacing w:line="240" w:lineRule="auto"/>
      </w:pPr>
      <w:r>
        <w:t>"This expanded service offer is in complement to the other fund administration and accounting services we have been providing in Luxembourg for a number of years."</w:t>
      </w:r>
    </w:p>
    <w:p w:rsidR="00BE2E40" w:rsidRDefault="00BE2E40" w:rsidP="00F12CA1">
      <w:pPr>
        <w:spacing w:line="240" w:lineRule="auto"/>
      </w:pPr>
      <w:r w:rsidRPr="00DB0A00">
        <w:rPr>
          <w:b/>
        </w:rPr>
        <w:t>Jean-Marie Bettinger, Ocorian's Head of Luxembourg</w:t>
      </w:r>
      <w:r w:rsidR="00DB0A00" w:rsidRPr="00DB0A00">
        <w:rPr>
          <w:b/>
        </w:rPr>
        <w:t xml:space="preserve"> and the Netherlands, added</w:t>
      </w:r>
      <w:r w:rsidR="00DB0A00">
        <w:t xml:space="preserve"> </w:t>
      </w:r>
      <w:r>
        <w:t xml:space="preserve">"This approval enables Ocorian </w:t>
      </w:r>
      <w:r w:rsidR="00B550E0">
        <w:t>add another facet to</w:t>
      </w:r>
      <w:r>
        <w:t xml:space="preserve"> its local toolbox and is a fantastic opportunity to strengthen the full value chain in our funds se</w:t>
      </w:r>
      <w:r w:rsidR="00DB0A00">
        <w:t>rvices offering in Luxembourg.</w:t>
      </w:r>
      <w:r>
        <w:t xml:space="preserve"> </w:t>
      </w:r>
    </w:p>
    <w:p w:rsidR="00BE2E40" w:rsidRDefault="00BE2E40" w:rsidP="00F12CA1">
      <w:pPr>
        <w:spacing w:line="240" w:lineRule="auto"/>
      </w:pPr>
      <w:r>
        <w:t>"Our fund service offering is now fully aligned with the markets expectations and enables our clients to leverage on our experience in the alternative investments sector."</w:t>
      </w:r>
    </w:p>
    <w:p w:rsidR="00BE2E40" w:rsidRDefault="00BE2E40" w:rsidP="00F12CA1">
      <w:pPr>
        <w:spacing w:line="240" w:lineRule="auto"/>
      </w:pPr>
      <w:r>
        <w:t>Prior to receiving regulatory approval in Luxembo</w:t>
      </w:r>
      <w:r w:rsidR="00DB0A00">
        <w:t>urg, Ocorian has been offering d</w:t>
      </w:r>
      <w:r>
        <w:t xml:space="preserve">epositary </w:t>
      </w:r>
      <w:r w:rsidR="00DB0A00">
        <w:t>s</w:t>
      </w:r>
      <w:r w:rsidR="006234EF">
        <w:t xml:space="preserve">ervices to </w:t>
      </w:r>
      <w:proofErr w:type="spellStart"/>
      <w:r w:rsidR="006234EF">
        <w:t>AIFMs</w:t>
      </w:r>
      <w:proofErr w:type="spellEnd"/>
      <w:r w:rsidR="006234EF">
        <w:t xml:space="preserve"> since 2014. Ocorian</w:t>
      </w:r>
      <w:r>
        <w:t xml:space="preserve"> is also licenced in the UK and Jersey to offer </w:t>
      </w:r>
      <w:r w:rsidR="00DB0A00">
        <w:t>depositary services under A</w:t>
      </w:r>
      <w:r>
        <w:t xml:space="preserve">rticle 21 (7, 8, </w:t>
      </w:r>
      <w:proofErr w:type="gramStart"/>
      <w:r>
        <w:t>9</w:t>
      </w:r>
      <w:proofErr w:type="gramEnd"/>
      <w:r>
        <w:t>) of the Alternative Investment Fund Managers Directive</w:t>
      </w:r>
      <w:r w:rsidR="00DB0A00">
        <w:t xml:space="preserve"> (</w:t>
      </w:r>
      <w:proofErr w:type="spellStart"/>
      <w:r w:rsidR="00DB0A00">
        <w:t>AIFMD</w:t>
      </w:r>
      <w:proofErr w:type="spellEnd"/>
      <w:r w:rsidR="00DB0A00">
        <w:t>)</w:t>
      </w:r>
      <w:r>
        <w:t xml:space="preserve"> to closed-ended structures holding non-financial instruments. </w:t>
      </w:r>
    </w:p>
    <w:p w:rsidR="00BE2E40" w:rsidRDefault="006234EF" w:rsidP="00F12CA1">
      <w:pPr>
        <w:spacing w:line="240" w:lineRule="auto"/>
      </w:pPr>
      <w:r>
        <w:t>Additionally, Ocorian is</w:t>
      </w:r>
      <w:r w:rsidR="00BE2E40">
        <w:t xml:space="preserve"> authorised to provide 'Depositary </w:t>
      </w:r>
      <w:proofErr w:type="spellStart"/>
      <w:r w:rsidR="00BE2E40">
        <w:t>Lite</w:t>
      </w:r>
      <w:proofErr w:type="spellEnd"/>
      <w:r w:rsidR="00BE2E40">
        <w:t xml:space="preserve">' services to </w:t>
      </w:r>
      <w:proofErr w:type="spellStart"/>
      <w:r w:rsidR="00BE2E40">
        <w:t>AIFMs</w:t>
      </w:r>
      <w:proofErr w:type="spellEnd"/>
      <w:r w:rsidR="00BE2E40">
        <w:t xml:space="preserve"> wishing to market their AIFs under certain National Private Placement Regimes in accordance with </w:t>
      </w:r>
      <w:r w:rsidR="00DB0A00">
        <w:t>A</w:t>
      </w:r>
      <w:r w:rsidR="00BE2E40">
        <w:t>rticle 36 and 4</w:t>
      </w:r>
      <w:r w:rsidR="00DB0A00">
        <w:t xml:space="preserve">2 of </w:t>
      </w:r>
      <w:proofErr w:type="spellStart"/>
      <w:r w:rsidR="00BE2E40">
        <w:t>AIFMD</w:t>
      </w:r>
      <w:proofErr w:type="spellEnd"/>
      <w:r w:rsidR="00BE2E40">
        <w:t>.</w:t>
      </w:r>
      <w:r w:rsidR="00DB0A00">
        <w:t xml:space="preserve"> </w:t>
      </w:r>
      <w:r w:rsidR="00BE2E40">
        <w:t>Ocorian can provide client-tailored depositary services as a stand-alone service or as an add-on to its existing corporate and fund administration offering.</w:t>
      </w:r>
    </w:p>
    <w:p w:rsidR="004A21DB" w:rsidRDefault="004A21DB" w:rsidP="00F12CA1">
      <w:pPr>
        <w:spacing w:line="240" w:lineRule="auto"/>
      </w:pPr>
      <w:r>
        <w:pict>
          <v:rect id="_x0000_i1025" style="width:0;height:1.5pt" o:hralign="center" o:hrstd="t" o:hr="t" fillcolor="#a0a0a0" stroked="f"/>
        </w:pict>
      </w:r>
    </w:p>
    <w:p w:rsidR="00BE2E40" w:rsidRDefault="00BE2E40" w:rsidP="00F12CA1">
      <w:pPr>
        <w:spacing w:line="240" w:lineRule="auto"/>
      </w:pPr>
      <w:r>
        <w:t>For furt</w:t>
      </w:r>
      <w:r w:rsidR="00832EC0">
        <w:t>her information, please contact:</w:t>
      </w:r>
    </w:p>
    <w:p w:rsidR="00F12CA1" w:rsidRDefault="00F12CA1" w:rsidP="00F12CA1">
      <w:pPr>
        <w:spacing w:line="240" w:lineRule="auto"/>
      </w:pPr>
      <w:r>
        <w:t>Peter Stewart, Co</w:t>
      </w:r>
      <w:r w:rsidR="00832EC0">
        <w:t>mmunications Manager, Ocorian: +</w:t>
      </w:r>
      <w:r>
        <w:t>44 (0)20 7367 8314</w:t>
      </w:r>
      <w:r w:rsidR="00832EC0">
        <w:t xml:space="preserve"> | </w:t>
      </w:r>
      <w:hyperlink r:id="rId5" w:history="1">
        <w:r w:rsidR="00832EC0" w:rsidRPr="00953390">
          <w:rPr>
            <w:rStyle w:val="Hyperlink"/>
          </w:rPr>
          <w:t>peter.stewart@ocorian.com</w:t>
        </w:r>
      </w:hyperlink>
      <w:r w:rsidR="00832EC0">
        <w:t xml:space="preserve"> </w:t>
      </w:r>
    </w:p>
    <w:p w:rsidR="00BE2E40" w:rsidRDefault="00BE2E40" w:rsidP="00F12CA1">
      <w:pPr>
        <w:spacing w:line="240" w:lineRule="auto"/>
      </w:pPr>
      <w:r>
        <w:t xml:space="preserve">Kate Martin, Associate Director - Communications, Ocorian: +44 (0)20 7367 8322 </w:t>
      </w:r>
      <w:r w:rsidR="00832EC0">
        <w:t xml:space="preserve">| </w:t>
      </w:r>
      <w:hyperlink r:id="rId6" w:history="1">
        <w:r w:rsidR="00832EC0" w:rsidRPr="00953390">
          <w:rPr>
            <w:rStyle w:val="Hyperlink"/>
          </w:rPr>
          <w:t>kate.martin@ocorian.com</w:t>
        </w:r>
      </w:hyperlink>
      <w:r w:rsidR="00832EC0">
        <w:t xml:space="preserve"> </w:t>
      </w:r>
    </w:p>
    <w:p w:rsidR="00832EC0" w:rsidRDefault="00832EC0" w:rsidP="00F12CA1">
      <w:pPr>
        <w:spacing w:line="240" w:lineRule="auto"/>
        <w:rPr>
          <w:u w:val="single"/>
          <w:lang w:val="en-US"/>
        </w:rPr>
      </w:pPr>
    </w:p>
    <w:p w:rsidR="00F12CA1" w:rsidRPr="00C21449" w:rsidRDefault="00F12CA1" w:rsidP="00F12CA1">
      <w:pPr>
        <w:spacing w:line="240" w:lineRule="auto"/>
        <w:rPr>
          <w:u w:val="single"/>
          <w:lang w:val="en-US"/>
        </w:rPr>
      </w:pPr>
      <w:r w:rsidRPr="00C21449">
        <w:rPr>
          <w:u w:val="single"/>
          <w:lang w:val="en-US"/>
        </w:rPr>
        <w:t>Notes to editor</w:t>
      </w:r>
    </w:p>
    <w:p w:rsidR="00F12CA1" w:rsidRPr="00C21449" w:rsidRDefault="00F12CA1" w:rsidP="00F12CA1">
      <w:pPr>
        <w:spacing w:line="240" w:lineRule="auto"/>
        <w:rPr>
          <w:lang w:val="en-US"/>
        </w:rPr>
      </w:pPr>
      <w:r w:rsidRPr="00C21449">
        <w:rPr>
          <w:lang w:val="en-US"/>
        </w:rPr>
        <w:t>Ocorian is a leading global provider of fund and corporate administration services, supporting funds and investment vehicles for a wide range of clients. We work with global financial institutions and investors, boutique fund managers and high-net-worth individuals.</w:t>
      </w:r>
    </w:p>
    <w:p w:rsidR="00F12CA1" w:rsidRPr="00C21449" w:rsidRDefault="00F12CA1" w:rsidP="00F12CA1">
      <w:pPr>
        <w:spacing w:line="240" w:lineRule="auto"/>
        <w:rPr>
          <w:lang w:val="en-US"/>
        </w:rPr>
      </w:pPr>
      <w:r w:rsidRPr="00C21449">
        <w:rPr>
          <w:lang w:val="en-US"/>
        </w:rPr>
        <w:lastRenderedPageBreak/>
        <w:t xml:space="preserve">In July 2019, Ocorian announced that it had entered an agreement to merge with </w:t>
      </w:r>
      <w:proofErr w:type="spellStart"/>
      <w:r w:rsidRPr="00C21449">
        <w:rPr>
          <w:lang w:val="en-US"/>
        </w:rPr>
        <w:t>Estera</w:t>
      </w:r>
      <w:proofErr w:type="spellEnd"/>
      <w:r w:rsidRPr="00C21449">
        <w:rPr>
          <w:lang w:val="en-US"/>
        </w:rPr>
        <w:t>, a leading provider of corporate, fiduciary and trust services. Subject to regulatory approval, the combined business will be one of the largest administrators globally and operate from 18 jurisdictions including</w:t>
      </w:r>
      <w:r>
        <w:rPr>
          <w:lang w:val="en-US"/>
        </w:rPr>
        <w:t xml:space="preserve"> Cayman, Cote d'Ivoire, Dubai</w:t>
      </w:r>
      <w:r w:rsidRPr="00C21449">
        <w:rPr>
          <w:lang w:val="en-US"/>
        </w:rPr>
        <w:t>,</w:t>
      </w:r>
      <w:r>
        <w:rPr>
          <w:lang w:val="en-US"/>
        </w:rPr>
        <w:t xml:space="preserve"> </w:t>
      </w:r>
      <w:r w:rsidRPr="00C21449">
        <w:rPr>
          <w:lang w:val="en-US"/>
        </w:rPr>
        <w:t>Guernsey</w:t>
      </w:r>
      <w:r>
        <w:rPr>
          <w:lang w:val="en-US"/>
        </w:rPr>
        <w:t>, Hong Kong,</w:t>
      </w:r>
      <w:r w:rsidRPr="00C21449">
        <w:rPr>
          <w:lang w:val="en-US"/>
        </w:rPr>
        <w:t xml:space="preserve"> Ireland, Jersey, Luxembourg,</w:t>
      </w:r>
      <w:r>
        <w:rPr>
          <w:lang w:val="en-US"/>
        </w:rPr>
        <w:t xml:space="preserve"> Mauritius, the Netherlands, </w:t>
      </w:r>
      <w:r w:rsidRPr="00C21449">
        <w:rPr>
          <w:lang w:val="en-US"/>
        </w:rPr>
        <w:t xml:space="preserve">Singapore, South Africa </w:t>
      </w:r>
      <w:r>
        <w:rPr>
          <w:lang w:val="en-US"/>
        </w:rPr>
        <w:t>and the UK</w:t>
      </w:r>
      <w:r w:rsidRPr="00C21449">
        <w:rPr>
          <w:lang w:val="en-US"/>
        </w:rPr>
        <w:t>. The business will have over 1,250 professionals, serving over 8,000 clients across corporate services, fund administration and private client sector.</w:t>
      </w:r>
    </w:p>
    <w:p w:rsidR="00F12CA1" w:rsidRPr="00C21449" w:rsidRDefault="00F12CA1" w:rsidP="00F12CA1">
      <w:pPr>
        <w:spacing w:line="240" w:lineRule="auto"/>
        <w:rPr>
          <w:lang w:val="en-US"/>
        </w:rPr>
      </w:pPr>
      <w:r w:rsidRPr="00C21449">
        <w:rPr>
          <w:lang w:val="en-US"/>
        </w:rPr>
        <w:t>In September 2019, Ocorian won Multi-Family Office of the year at the STEP Private Client Awards. For more information on our awards and accolades</w:t>
      </w:r>
      <w:r>
        <w:rPr>
          <w:lang w:val="en-US"/>
        </w:rPr>
        <w:t>,</w:t>
      </w:r>
      <w:r w:rsidRPr="00C21449">
        <w:rPr>
          <w:lang w:val="en-US"/>
        </w:rPr>
        <w:t xml:space="preserve"> visit </w:t>
      </w:r>
      <w:hyperlink r:id="rId7" w:history="1">
        <w:r w:rsidRPr="00C21449">
          <w:rPr>
            <w:rStyle w:val="Hyperlink"/>
          </w:rPr>
          <w:t>https://www.ocorian.com/awards-accolades</w:t>
        </w:r>
      </w:hyperlink>
      <w:r w:rsidRPr="00C21449">
        <w:rPr>
          <w:u w:val="single"/>
        </w:rPr>
        <w:t>.</w:t>
      </w:r>
      <w:r>
        <w:rPr>
          <w:lang w:val="en-US"/>
        </w:rPr>
        <w:t xml:space="preserve"> </w:t>
      </w:r>
      <w:r w:rsidRPr="00C21449">
        <w:rPr>
          <w:lang w:val="en-US"/>
        </w:rPr>
        <w:t xml:space="preserve">To find out more about Ocorian and its services, visit </w:t>
      </w:r>
      <w:hyperlink r:id="rId8" w:history="1">
        <w:r w:rsidRPr="00C21449">
          <w:rPr>
            <w:rStyle w:val="Hyperlink"/>
            <w:lang w:val="en-US"/>
          </w:rPr>
          <w:t>www.ocorian.com</w:t>
        </w:r>
      </w:hyperlink>
    </w:p>
    <w:p w:rsidR="00F45F8B" w:rsidRDefault="00F45F8B" w:rsidP="00F12CA1">
      <w:pPr>
        <w:spacing w:line="240" w:lineRule="auto"/>
      </w:pPr>
      <w:bookmarkStart w:id="0" w:name="_GoBack"/>
      <w:bookmarkEnd w:id="0"/>
    </w:p>
    <w:sectPr w:rsidR="00F45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40"/>
    <w:rsid w:val="004523A0"/>
    <w:rsid w:val="004A21DB"/>
    <w:rsid w:val="0055037D"/>
    <w:rsid w:val="006234EF"/>
    <w:rsid w:val="00832EC0"/>
    <w:rsid w:val="009F1A10"/>
    <w:rsid w:val="00B550E0"/>
    <w:rsid w:val="00B707E4"/>
    <w:rsid w:val="00BE2E40"/>
    <w:rsid w:val="00DB0A00"/>
    <w:rsid w:val="00F12CA1"/>
    <w:rsid w:val="00F4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ori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corian.com/awards-accolad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e.martin@ocorian.com" TargetMode="External"/><Relationship Id="rId5" Type="http://schemas.openxmlformats.org/officeDocument/2006/relationships/hyperlink" Target="mailto:peter.stewart@ocoria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Bedell Group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Stewart</dc:creator>
  <cp:lastModifiedBy>Samuel Asquith</cp:lastModifiedBy>
  <cp:revision>2</cp:revision>
  <dcterms:created xsi:type="dcterms:W3CDTF">2019-11-05T13:05:00Z</dcterms:created>
  <dcterms:modified xsi:type="dcterms:W3CDTF">2019-11-05T13:05:00Z</dcterms:modified>
</cp:coreProperties>
</file>