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F502" w14:textId="77777777" w:rsidR="004E3845" w:rsidRDefault="001413CB" w:rsidP="00A504D8">
      <w:pPr>
        <w:pStyle w:val="NEWSForImmediateRelease"/>
        <w:spacing w:line="360" w:lineRule="auto"/>
      </w:pPr>
      <w:r w:rsidRPr="00683153">
        <w:t xml:space="preserve">NEWS: For </w:t>
      </w:r>
      <w:r>
        <w:t>i</w:t>
      </w:r>
      <w:r w:rsidRPr="00683153">
        <w:t xml:space="preserve">mmediate </w:t>
      </w:r>
      <w:r>
        <w:t>r</w:t>
      </w:r>
      <w:r w:rsidRPr="00683153">
        <w:t>elease</w:t>
      </w:r>
    </w:p>
    <w:p w14:paraId="01262BEA" w14:textId="77777777" w:rsidR="00263ABA" w:rsidRPr="00683153" w:rsidRDefault="00263ABA" w:rsidP="00A504D8">
      <w:pPr>
        <w:pStyle w:val="NEWSForImmediateRelease"/>
        <w:spacing w:line="360" w:lineRule="auto"/>
      </w:pPr>
    </w:p>
    <w:p w14:paraId="306F6FD9" w14:textId="77777777" w:rsidR="0032468D" w:rsidRPr="00263ABA" w:rsidRDefault="001413CB" w:rsidP="00A504D8">
      <w:pPr>
        <w:pStyle w:val="Title"/>
        <w:spacing w:line="360" w:lineRule="auto"/>
      </w:pPr>
      <w:r>
        <w:t xml:space="preserve">DLA Piper advises Medtronic on </w:t>
      </w:r>
      <w:r w:rsidR="005351B9">
        <w:t>public offering of EUR</w:t>
      </w:r>
      <w:r w:rsidR="000E569D">
        <w:t>3</w:t>
      </w:r>
      <w:r w:rsidR="005351B9">
        <w:t>.5</w:t>
      </w:r>
      <w:r>
        <w:t xml:space="preserve"> billion</w:t>
      </w:r>
      <w:r w:rsidR="005351B9">
        <w:t xml:space="preserve"> of</w:t>
      </w:r>
      <w:r>
        <w:t xml:space="preserve"> </w:t>
      </w:r>
      <w:r w:rsidR="005351B9">
        <w:t>senior notes</w:t>
      </w:r>
    </w:p>
    <w:p w14:paraId="3E22A862" w14:textId="77777777" w:rsidR="00BC44E2" w:rsidRPr="00683153" w:rsidRDefault="00BC44E2" w:rsidP="00A504D8">
      <w:pPr>
        <w:pStyle w:val="NEWSForImmediateRelease"/>
        <w:spacing w:line="360" w:lineRule="auto"/>
      </w:pPr>
    </w:p>
    <w:p w14:paraId="52A280B1" w14:textId="27B536AF" w:rsidR="006F2826" w:rsidRDefault="0057126B" w:rsidP="00CD0EC3">
      <w:pPr>
        <w:jc w:val="both"/>
        <w:rPr>
          <w:iCs/>
        </w:rPr>
      </w:pPr>
      <w:r>
        <w:rPr>
          <w:b/>
        </w:rPr>
        <w:t xml:space="preserve">26 </w:t>
      </w:r>
      <w:r w:rsidR="000E569D">
        <w:rPr>
          <w:b/>
        </w:rPr>
        <w:t>September</w:t>
      </w:r>
      <w:r w:rsidR="00152DA6" w:rsidRPr="00A63782">
        <w:rPr>
          <w:b/>
        </w:rPr>
        <w:t xml:space="preserve"> 202</w:t>
      </w:r>
      <w:r w:rsidR="000E569D">
        <w:rPr>
          <w:b/>
        </w:rPr>
        <w:t>2</w:t>
      </w:r>
      <w:r w:rsidR="004A75BB" w:rsidRPr="00A63782">
        <w:t xml:space="preserve"> – </w:t>
      </w:r>
      <w:r w:rsidR="00CC48E4">
        <w:t xml:space="preserve">Global law firm </w:t>
      </w:r>
      <w:r w:rsidR="00B3244A">
        <w:t xml:space="preserve">DLA Piper has </w:t>
      </w:r>
      <w:r w:rsidR="007B6D29" w:rsidRPr="007B6D29">
        <w:rPr>
          <w:iCs/>
        </w:rPr>
        <w:t>advised Medtronic Global Holdings S.C.A. (</w:t>
      </w:r>
      <w:r w:rsidR="007B6D29" w:rsidRPr="0057126B">
        <w:rPr>
          <w:iCs/>
        </w:rPr>
        <w:t>Medtronic LuxCo</w:t>
      </w:r>
      <w:r w:rsidR="007B6D29" w:rsidRPr="007B6D29">
        <w:rPr>
          <w:iCs/>
        </w:rPr>
        <w:t>) on its</w:t>
      </w:r>
      <w:r w:rsidR="00160105">
        <w:rPr>
          <w:iCs/>
        </w:rPr>
        <w:t xml:space="preserve"> registered public offering (</w:t>
      </w:r>
      <w:r>
        <w:rPr>
          <w:iCs/>
        </w:rPr>
        <w:t>O</w:t>
      </w:r>
      <w:r w:rsidR="00160105" w:rsidRPr="0057126B">
        <w:rPr>
          <w:iCs/>
        </w:rPr>
        <w:t>ffering</w:t>
      </w:r>
      <w:r w:rsidR="00160105">
        <w:rPr>
          <w:iCs/>
        </w:rPr>
        <w:t xml:space="preserve">) of </w:t>
      </w:r>
      <w:proofErr w:type="spellStart"/>
      <w:r w:rsidR="00160105">
        <w:rPr>
          <w:iCs/>
        </w:rPr>
        <w:t>EUR</w:t>
      </w:r>
      <w:r w:rsidR="003A2A40">
        <w:rPr>
          <w:iCs/>
        </w:rPr>
        <w:t>50</w:t>
      </w:r>
      <w:r w:rsidR="00160105" w:rsidRPr="00160105">
        <w:rPr>
          <w:iCs/>
        </w:rPr>
        <w:t>0,000,000</w:t>
      </w:r>
      <w:proofErr w:type="spellEnd"/>
      <w:r w:rsidR="00160105" w:rsidRPr="00160105">
        <w:rPr>
          <w:iCs/>
        </w:rPr>
        <w:t xml:space="preserve"> </w:t>
      </w:r>
      <w:r w:rsidR="00964195">
        <w:rPr>
          <w:iCs/>
        </w:rPr>
        <w:t xml:space="preserve">aggregate </w:t>
      </w:r>
      <w:r w:rsidR="00160105" w:rsidRPr="00160105">
        <w:rPr>
          <w:iCs/>
        </w:rPr>
        <w:t xml:space="preserve">principal </w:t>
      </w:r>
      <w:r w:rsidR="00160105" w:rsidRPr="00A57F5A">
        <w:rPr>
          <w:iCs/>
        </w:rPr>
        <w:t xml:space="preserve">amount of </w:t>
      </w:r>
      <w:r w:rsidR="0073673C" w:rsidRPr="00A57F5A">
        <w:rPr>
          <w:iCs/>
        </w:rPr>
        <w:t>2.625</w:t>
      </w:r>
      <w:r w:rsidR="00160105" w:rsidRPr="00A57F5A">
        <w:rPr>
          <w:iCs/>
        </w:rPr>
        <w:t>% senior notes due 202</w:t>
      </w:r>
      <w:r w:rsidR="0073673C" w:rsidRPr="00A57F5A">
        <w:rPr>
          <w:iCs/>
        </w:rPr>
        <w:t>5</w:t>
      </w:r>
      <w:r w:rsidR="00160105" w:rsidRPr="00A57F5A">
        <w:rPr>
          <w:iCs/>
        </w:rPr>
        <w:t xml:space="preserve">, EUR1,000,000,000 </w:t>
      </w:r>
      <w:r w:rsidR="0073673C" w:rsidRPr="00A57F5A">
        <w:rPr>
          <w:iCs/>
        </w:rPr>
        <w:t xml:space="preserve">aggregate </w:t>
      </w:r>
      <w:r w:rsidR="00160105" w:rsidRPr="00A57F5A">
        <w:rPr>
          <w:iCs/>
        </w:rPr>
        <w:t xml:space="preserve">principal amount of </w:t>
      </w:r>
      <w:r w:rsidR="0073673C" w:rsidRPr="00A57F5A">
        <w:rPr>
          <w:iCs/>
        </w:rPr>
        <w:t>3.000</w:t>
      </w:r>
      <w:r w:rsidR="00160105" w:rsidRPr="00A57F5A">
        <w:rPr>
          <w:iCs/>
        </w:rPr>
        <w:t>% senior notes due 202</w:t>
      </w:r>
      <w:r w:rsidR="0073673C" w:rsidRPr="00A57F5A">
        <w:rPr>
          <w:iCs/>
        </w:rPr>
        <w:t>8</w:t>
      </w:r>
      <w:r w:rsidR="00160105" w:rsidRPr="00A57F5A">
        <w:rPr>
          <w:iCs/>
        </w:rPr>
        <w:t xml:space="preserve">, EUR1,000,000,000 </w:t>
      </w:r>
      <w:r w:rsidR="0073673C" w:rsidRPr="00A57F5A">
        <w:rPr>
          <w:iCs/>
        </w:rPr>
        <w:t xml:space="preserve">aggregate </w:t>
      </w:r>
      <w:r w:rsidR="00160105" w:rsidRPr="00A57F5A">
        <w:rPr>
          <w:iCs/>
        </w:rPr>
        <w:t xml:space="preserve">principal amount of </w:t>
      </w:r>
      <w:r w:rsidR="00892F55" w:rsidRPr="00A57F5A">
        <w:rPr>
          <w:iCs/>
        </w:rPr>
        <w:t>3.125</w:t>
      </w:r>
      <w:r w:rsidR="00160105" w:rsidRPr="00A57F5A">
        <w:rPr>
          <w:iCs/>
        </w:rPr>
        <w:t xml:space="preserve">% senior notes due </w:t>
      </w:r>
      <w:r w:rsidR="00892F55" w:rsidRPr="00A57F5A">
        <w:rPr>
          <w:iCs/>
        </w:rPr>
        <w:t>2031</w:t>
      </w:r>
      <w:r w:rsidR="00160105" w:rsidRPr="00A57F5A">
        <w:rPr>
          <w:iCs/>
        </w:rPr>
        <w:t xml:space="preserve">, EUR1,000,000,000 principal amount of </w:t>
      </w:r>
      <w:r w:rsidR="00892F55" w:rsidRPr="00A57F5A">
        <w:rPr>
          <w:iCs/>
        </w:rPr>
        <w:t>3.375</w:t>
      </w:r>
      <w:r w:rsidR="00160105" w:rsidRPr="00A57F5A">
        <w:rPr>
          <w:iCs/>
        </w:rPr>
        <w:t xml:space="preserve">% senior notes due </w:t>
      </w:r>
      <w:r w:rsidR="00892F55" w:rsidRPr="00A57F5A">
        <w:rPr>
          <w:iCs/>
        </w:rPr>
        <w:t xml:space="preserve">2034 </w:t>
      </w:r>
      <w:r w:rsidR="00160105" w:rsidRPr="00A57F5A">
        <w:rPr>
          <w:iCs/>
        </w:rPr>
        <w:t>(</w:t>
      </w:r>
      <w:r>
        <w:rPr>
          <w:iCs/>
        </w:rPr>
        <w:t>N</w:t>
      </w:r>
      <w:r w:rsidR="00160105" w:rsidRPr="0057126B">
        <w:rPr>
          <w:iCs/>
        </w:rPr>
        <w:t>otes</w:t>
      </w:r>
      <w:r w:rsidR="00160105" w:rsidRPr="00A57F5A">
        <w:rPr>
          <w:iCs/>
        </w:rPr>
        <w:t>)</w:t>
      </w:r>
      <w:r w:rsidR="009E7B6F">
        <w:rPr>
          <w:iCs/>
        </w:rPr>
        <w:t xml:space="preserve"> on 21 September 2022</w:t>
      </w:r>
      <w:r w:rsidR="00160105" w:rsidRPr="00A57F5A">
        <w:rPr>
          <w:iCs/>
        </w:rPr>
        <w:t>. All of Medtronic LuxCo’s obligations und</w:t>
      </w:r>
      <w:r w:rsidR="00160105" w:rsidRPr="00160105">
        <w:rPr>
          <w:iCs/>
        </w:rPr>
        <w:t xml:space="preserve">er the Notes are fully and unconditionally guaranteed by </w:t>
      </w:r>
      <w:r w:rsidR="00160105">
        <w:rPr>
          <w:iCs/>
        </w:rPr>
        <w:t>Medtronic plc</w:t>
      </w:r>
      <w:r w:rsidR="00160105" w:rsidRPr="00160105">
        <w:rPr>
          <w:iCs/>
        </w:rPr>
        <w:t xml:space="preserve"> and Medtronic Inc., a </w:t>
      </w:r>
      <w:proofErr w:type="gramStart"/>
      <w:r w:rsidR="00160105" w:rsidRPr="00160105">
        <w:rPr>
          <w:iCs/>
        </w:rPr>
        <w:t>wholly-owned</w:t>
      </w:r>
      <w:proofErr w:type="gramEnd"/>
      <w:r w:rsidR="00160105" w:rsidRPr="00160105">
        <w:rPr>
          <w:iCs/>
        </w:rPr>
        <w:t xml:space="preserve"> indirect subsidiary of Medtronic Lux</w:t>
      </w:r>
      <w:r w:rsidR="00160105">
        <w:rPr>
          <w:iCs/>
        </w:rPr>
        <w:t>C</w:t>
      </w:r>
      <w:r w:rsidR="00160105" w:rsidRPr="00160105">
        <w:rPr>
          <w:iCs/>
        </w:rPr>
        <w:t>o, on a senior unsecured basis.</w:t>
      </w:r>
      <w:r w:rsidR="00160105">
        <w:rPr>
          <w:iCs/>
        </w:rPr>
        <w:t xml:space="preserve"> </w:t>
      </w:r>
    </w:p>
    <w:p w14:paraId="3F2FFA97" w14:textId="77777777" w:rsidR="006F2826" w:rsidRDefault="006F2826" w:rsidP="006F2826">
      <w:pPr>
        <w:pStyle w:val="BodyText"/>
        <w:jc w:val="both"/>
        <w:rPr>
          <w:iCs/>
        </w:rPr>
      </w:pPr>
    </w:p>
    <w:p w14:paraId="2EAD4919" w14:textId="00746839" w:rsidR="006F2826" w:rsidRDefault="001413CB" w:rsidP="006F2826">
      <w:pPr>
        <w:pStyle w:val="BodyText"/>
        <w:jc w:val="both"/>
      </w:pPr>
      <w:r w:rsidRPr="00DA18DE">
        <w:rPr>
          <w:iCs/>
        </w:rPr>
        <w:t xml:space="preserve">Barclays Bank PLC, BofA Securities Europe SA, </w:t>
      </w:r>
      <w:r w:rsidR="00207BB5" w:rsidRPr="00DA18DE">
        <w:rPr>
          <w:iCs/>
        </w:rPr>
        <w:t>Citigroup Global Markets Limited</w:t>
      </w:r>
      <w:r w:rsidRPr="00DA18DE">
        <w:rPr>
          <w:iCs/>
        </w:rPr>
        <w:t xml:space="preserve"> and </w:t>
      </w:r>
      <w:r w:rsidR="00DA18DE" w:rsidRPr="00DA18DE">
        <w:rPr>
          <w:iCs/>
        </w:rPr>
        <w:t xml:space="preserve">HSBC </w:t>
      </w:r>
      <w:r w:rsidR="00AB4ECE">
        <w:rPr>
          <w:iCs/>
        </w:rPr>
        <w:t>Continental Europe</w:t>
      </w:r>
      <w:r w:rsidRPr="00DA18DE">
        <w:rPr>
          <w:iCs/>
        </w:rPr>
        <w:t> were the joint book-running managers</w:t>
      </w:r>
      <w:r w:rsidRPr="00160105">
        <w:rPr>
          <w:iCs/>
        </w:rPr>
        <w:t xml:space="preserve"> for the </w:t>
      </w:r>
      <w:r w:rsidR="00CC48E4">
        <w:rPr>
          <w:iCs/>
        </w:rPr>
        <w:t>o</w:t>
      </w:r>
      <w:r w:rsidRPr="00CD0EC3">
        <w:rPr>
          <w:iCs/>
        </w:rPr>
        <w:t>ffering.</w:t>
      </w:r>
      <w:r w:rsidRPr="00160105">
        <w:rPr>
          <w:iCs/>
        </w:rPr>
        <w:t> </w:t>
      </w:r>
    </w:p>
    <w:p w14:paraId="48DA208B" w14:textId="77777777" w:rsidR="006F2826" w:rsidRPr="006F2826" w:rsidRDefault="006F2826" w:rsidP="006F2826">
      <w:pPr>
        <w:pStyle w:val="BodyText"/>
      </w:pPr>
    </w:p>
    <w:p w14:paraId="731F53E1" w14:textId="0CCF122D" w:rsidR="00B3244A" w:rsidRPr="00B3244A" w:rsidRDefault="001413CB" w:rsidP="00CD0EC3">
      <w:pPr>
        <w:jc w:val="both"/>
        <w:rPr>
          <w:iCs/>
        </w:rPr>
      </w:pPr>
      <w:r w:rsidRPr="007B6D29">
        <w:rPr>
          <w:iCs/>
        </w:rPr>
        <w:t xml:space="preserve">The </w:t>
      </w:r>
      <w:r>
        <w:rPr>
          <w:iCs/>
        </w:rPr>
        <w:t xml:space="preserve">Luxembourg-based </w:t>
      </w:r>
      <w:r w:rsidR="00CC48E4">
        <w:rPr>
          <w:iCs/>
        </w:rPr>
        <w:t xml:space="preserve">DLA Piper </w:t>
      </w:r>
      <w:r w:rsidRPr="007B6D29">
        <w:rPr>
          <w:iCs/>
        </w:rPr>
        <w:t xml:space="preserve">team </w:t>
      </w:r>
      <w:r>
        <w:rPr>
          <w:iCs/>
        </w:rPr>
        <w:t>was led by Finance</w:t>
      </w:r>
      <w:r w:rsidR="00222AB8">
        <w:rPr>
          <w:iCs/>
        </w:rPr>
        <w:t>,</w:t>
      </w:r>
      <w:r>
        <w:rPr>
          <w:iCs/>
        </w:rPr>
        <w:t xml:space="preserve"> Projects </w:t>
      </w:r>
      <w:r w:rsidR="00222AB8">
        <w:rPr>
          <w:iCs/>
        </w:rPr>
        <w:t xml:space="preserve">&amp; Restructuring </w:t>
      </w:r>
      <w:r>
        <w:rPr>
          <w:iCs/>
        </w:rPr>
        <w:t xml:space="preserve">partner </w:t>
      </w:r>
      <w:r w:rsidRPr="00A218A9">
        <w:rPr>
          <w:iCs/>
        </w:rPr>
        <w:t>Laurent Massinon</w:t>
      </w:r>
      <w:r>
        <w:rPr>
          <w:iCs/>
        </w:rPr>
        <w:t>,</w:t>
      </w:r>
      <w:r w:rsidRPr="007B6D29">
        <w:rPr>
          <w:iCs/>
        </w:rPr>
        <w:t xml:space="preserve"> who was supported by</w:t>
      </w:r>
      <w:r w:rsidR="005351B9">
        <w:rPr>
          <w:iCs/>
        </w:rPr>
        <w:t xml:space="preserve"> senior</w:t>
      </w:r>
      <w:r w:rsidRPr="007B6D29">
        <w:rPr>
          <w:iCs/>
        </w:rPr>
        <w:t xml:space="preserve"> </w:t>
      </w:r>
      <w:r w:rsidR="006D450A">
        <w:rPr>
          <w:iCs/>
        </w:rPr>
        <w:t>associate</w:t>
      </w:r>
      <w:r>
        <w:rPr>
          <w:iCs/>
        </w:rPr>
        <w:t xml:space="preserve"> </w:t>
      </w:r>
      <w:r w:rsidRPr="007B6D29">
        <w:rPr>
          <w:iCs/>
        </w:rPr>
        <w:t xml:space="preserve">Christina Nickel and </w:t>
      </w:r>
      <w:r>
        <w:rPr>
          <w:iCs/>
        </w:rPr>
        <w:t xml:space="preserve">associate </w:t>
      </w:r>
      <w:r w:rsidR="006D450A">
        <w:rPr>
          <w:iCs/>
        </w:rPr>
        <w:t>Magdalena Balcells</w:t>
      </w:r>
      <w:r>
        <w:rPr>
          <w:iCs/>
        </w:rPr>
        <w:t>.</w:t>
      </w:r>
      <w:r w:rsidR="005351B9">
        <w:rPr>
          <w:iCs/>
        </w:rPr>
        <w:t xml:space="preserve"> </w:t>
      </w:r>
      <w:r>
        <w:rPr>
          <w:iCs/>
        </w:rPr>
        <w:t xml:space="preserve">Partner </w:t>
      </w:r>
      <w:r w:rsidRPr="007B6D29">
        <w:rPr>
          <w:iCs/>
        </w:rPr>
        <w:t>Jacques Wantz</w:t>
      </w:r>
      <w:r>
        <w:rPr>
          <w:iCs/>
        </w:rPr>
        <w:t xml:space="preserve">, </w:t>
      </w:r>
      <w:r w:rsidR="006D450A">
        <w:rPr>
          <w:iCs/>
        </w:rPr>
        <w:t>senior</w:t>
      </w:r>
      <w:r>
        <w:rPr>
          <w:iCs/>
        </w:rPr>
        <w:t xml:space="preserve"> associate </w:t>
      </w:r>
      <w:r w:rsidRPr="007B6D29">
        <w:rPr>
          <w:iCs/>
        </w:rPr>
        <w:t xml:space="preserve">Emre Akan and </w:t>
      </w:r>
      <w:r w:rsidR="006D450A">
        <w:rPr>
          <w:iCs/>
        </w:rPr>
        <w:t xml:space="preserve">associate </w:t>
      </w:r>
      <w:r w:rsidR="00D46ABD">
        <w:rPr>
          <w:iCs/>
        </w:rPr>
        <w:t xml:space="preserve">Delphine Martel </w:t>
      </w:r>
      <w:r>
        <w:rPr>
          <w:iCs/>
        </w:rPr>
        <w:t>advised on the tax aspects of the transaction.</w:t>
      </w:r>
      <w:r w:rsidRPr="007B6D29">
        <w:rPr>
          <w:iCs/>
        </w:rPr>
        <w:t xml:space="preserve"> </w:t>
      </w:r>
    </w:p>
    <w:p w14:paraId="13E1C159" w14:textId="77777777" w:rsidR="007B6D29" w:rsidRDefault="007B6D29" w:rsidP="00CD0EC3">
      <w:pPr>
        <w:jc w:val="both"/>
        <w:rPr>
          <w:iCs/>
        </w:rPr>
      </w:pPr>
    </w:p>
    <w:p w14:paraId="17EE224A" w14:textId="7F3A619F" w:rsidR="00B3244A" w:rsidRDefault="001413CB" w:rsidP="00B3244A">
      <w:pPr>
        <w:pStyle w:val="BodyText"/>
      </w:pPr>
      <w:r w:rsidRPr="00C67D82">
        <w:t xml:space="preserve">Medtronic plc, headquartered in Dublin, Ireland, is the leading global healthcare technology company that boldly attacks the most challenging health problems facing humanity by searching out and finding solutions. </w:t>
      </w:r>
      <w:r w:rsidR="00CC48E4">
        <w:t xml:space="preserve">Its </w:t>
      </w:r>
      <w:proofErr w:type="spellStart"/>
      <w:proofErr w:type="gramStart"/>
      <w:r w:rsidR="00CC48E4">
        <w:t>mission,</w:t>
      </w:r>
      <w:r w:rsidRPr="00C67D82">
        <w:t>to</w:t>
      </w:r>
      <w:proofErr w:type="spellEnd"/>
      <w:proofErr w:type="gramEnd"/>
      <w:r w:rsidRPr="00C67D82">
        <w:t xml:space="preserve"> alleviate pain, restore health, and extend </w:t>
      </w:r>
      <w:r w:rsidR="0057126B" w:rsidRPr="00C67D82">
        <w:t>life</w:t>
      </w:r>
      <w:r w:rsidR="0057126B">
        <w:t xml:space="preserve">, </w:t>
      </w:r>
      <w:r w:rsidR="0057126B" w:rsidRPr="00C67D82">
        <w:t>unites</w:t>
      </w:r>
      <w:r w:rsidRPr="00C67D82">
        <w:t xml:space="preserve"> a global team of </w:t>
      </w:r>
      <w:r w:rsidR="00CC48E4">
        <w:t xml:space="preserve">over </w:t>
      </w:r>
      <w:r w:rsidRPr="00C67D82">
        <w:t xml:space="preserve">95,000 passionate people across 150 countries. </w:t>
      </w:r>
    </w:p>
    <w:p w14:paraId="6F652766" w14:textId="77777777" w:rsidR="00CC48E4" w:rsidRPr="00B3244A" w:rsidRDefault="00CC48E4" w:rsidP="00B3244A">
      <w:pPr>
        <w:pStyle w:val="BodyText"/>
      </w:pPr>
    </w:p>
    <w:p w14:paraId="25A61E37" w14:textId="77777777" w:rsidR="00F27CFB" w:rsidRPr="006141DF" w:rsidRDefault="001413CB" w:rsidP="007B6D29">
      <w:pPr>
        <w:pStyle w:val="BodyText"/>
        <w:spacing w:line="360" w:lineRule="auto"/>
        <w:rPr>
          <w:color w:val="0073CF"/>
        </w:rPr>
      </w:pPr>
      <w:r>
        <w:rPr>
          <w:noProof/>
          <w:color w:val="0073C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7E080" wp14:editId="7B1C53A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659880" cy="0"/>
                <wp:effectExtent l="0" t="0" r="0" b="0"/>
                <wp:wrapNone/>
                <wp:docPr id="193024833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5" style="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59264" from="0,0.45pt" to="524.4pt,0.45pt" strokecolor="#d8d8d8">
                <w10:wrap anchorx="margin"/>
              </v:line>
            </w:pict>
          </mc:Fallback>
        </mc:AlternateContent>
      </w:r>
    </w:p>
    <w:p w14:paraId="70E1F9B2" w14:textId="77777777" w:rsidR="007C2979" w:rsidRPr="00F27CFB" w:rsidRDefault="001413CB" w:rsidP="00A504D8">
      <w:pPr>
        <w:pStyle w:val="Subhead"/>
        <w:spacing w:line="360" w:lineRule="auto"/>
        <w:rPr>
          <w:color w:val="0073CF"/>
        </w:rPr>
      </w:pPr>
      <w:r>
        <w:rPr>
          <w:color w:val="0073CF"/>
        </w:rPr>
        <w:t>About</w:t>
      </w:r>
      <w:r w:rsidRPr="00F27CFB">
        <w:rPr>
          <w:color w:val="0073CF"/>
        </w:rPr>
        <w:t xml:space="preserve"> DLA P</w:t>
      </w:r>
      <w:r>
        <w:rPr>
          <w:color w:val="0073CF"/>
        </w:rPr>
        <w:t>iper</w:t>
      </w:r>
    </w:p>
    <w:p w14:paraId="28351A13" w14:textId="77777777" w:rsidR="007C2979" w:rsidRPr="00787801" w:rsidRDefault="001413CB" w:rsidP="00030137">
      <w:r w:rsidRPr="00787801">
        <w:t xml:space="preserve">DLA Piper is a global law firm with lawyers located in more than 40 countries throughout the Americas, Europe, the Middle East, </w:t>
      </w:r>
      <w:proofErr w:type="gramStart"/>
      <w:r w:rsidRPr="00787801">
        <w:t>Africa</w:t>
      </w:r>
      <w:proofErr w:type="gramEnd"/>
      <w:r w:rsidRPr="00787801">
        <w:t xml:space="preserve"> and Asia Pacific, positioning us to help clients with their legal needs around the world. In certain jurisdictions, this information may be considered attorney advertising. </w:t>
      </w:r>
      <w:r w:rsidR="00030137" w:rsidRPr="00912539">
        <w:t>www.dlapiper.com</w:t>
      </w:r>
      <w:r w:rsidR="00030137">
        <w:t xml:space="preserve"> </w:t>
      </w:r>
    </w:p>
    <w:p w14:paraId="183620D9" w14:textId="77777777" w:rsidR="00B70BEA" w:rsidRPr="00787801" w:rsidRDefault="00B70BEA" w:rsidP="00A504D8">
      <w:pPr>
        <w:spacing w:line="360" w:lineRule="auto"/>
      </w:pPr>
    </w:p>
    <w:p w14:paraId="6F96E56B" w14:textId="77777777" w:rsidR="00E53310" w:rsidRPr="00F27CFB" w:rsidRDefault="001413CB" w:rsidP="00A504D8">
      <w:pPr>
        <w:pStyle w:val="Subhead"/>
        <w:spacing w:line="360" w:lineRule="auto"/>
        <w:rPr>
          <w:color w:val="0073CF"/>
        </w:rPr>
      </w:pPr>
      <w:r w:rsidRPr="00F27CFB">
        <w:rPr>
          <w:color w:val="0073CF"/>
        </w:rPr>
        <w:t>C</w:t>
      </w:r>
      <w:r>
        <w:rPr>
          <w:color w:val="0073CF"/>
        </w:rPr>
        <w:t>ontact</w:t>
      </w:r>
    </w:p>
    <w:p w14:paraId="0AEC29BE" w14:textId="77777777" w:rsidR="00E53310" w:rsidRPr="00787801" w:rsidRDefault="001413CB" w:rsidP="009E7B6F">
      <w:pPr>
        <w:jc w:val="both"/>
      </w:pPr>
      <w:r w:rsidRPr="00A407EF">
        <w:t xml:space="preserve">Stephanie </w:t>
      </w:r>
      <w:r w:rsidR="003D1E85" w:rsidRPr="00A407EF">
        <w:t>Leclercq</w:t>
      </w:r>
      <w:r w:rsidR="004A75BB" w:rsidRPr="00A407EF">
        <w:t xml:space="preserve">, </w:t>
      </w:r>
      <w:r w:rsidR="009E7B6F">
        <w:t>Senior</w:t>
      </w:r>
      <w:r w:rsidR="003D1E85" w:rsidRPr="00A407EF">
        <w:t xml:space="preserve"> </w:t>
      </w:r>
      <w:r w:rsidR="00703CBC" w:rsidRPr="00A407EF">
        <w:t xml:space="preserve">Marketing and </w:t>
      </w:r>
      <w:r w:rsidR="009E7B6F">
        <w:t>BD Manager</w:t>
      </w:r>
      <w:r w:rsidR="004A75BB" w:rsidRPr="00A407EF">
        <w:t xml:space="preserve">, DLA Piper, </w:t>
      </w:r>
      <w:r w:rsidR="00703CBC" w:rsidRPr="009E7B6F">
        <w:t>+352 26 29 04 26</w:t>
      </w:r>
      <w:r w:rsidR="009E7B6F" w:rsidRPr="009E7B6F">
        <w:t>32</w:t>
      </w:r>
      <w:r w:rsidR="004A75BB" w:rsidRPr="009E7B6F">
        <w:t xml:space="preserve">, </w:t>
      </w:r>
      <w:proofErr w:type="gramStart"/>
      <w:r w:rsidR="009E7B6F">
        <w:t>stephanie.leclerq</w:t>
      </w:r>
      <w:proofErr w:type="gramEnd"/>
      <w:r w:rsidR="009E7B6F">
        <w:t xml:space="preserve"> @dlapiper.com</w:t>
      </w:r>
    </w:p>
    <w:p w14:paraId="210A18D8" w14:textId="77777777" w:rsidR="00787801" w:rsidRPr="00787801" w:rsidRDefault="00787801" w:rsidP="00A504D8">
      <w:pPr>
        <w:spacing w:line="360" w:lineRule="auto"/>
      </w:pPr>
    </w:p>
    <w:sectPr w:rsidR="00787801" w:rsidRPr="00787801" w:rsidSect="003E599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605" w:footer="71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EFDA" w14:textId="77777777" w:rsidR="00F42F1F" w:rsidRDefault="001413CB">
      <w:pPr>
        <w:spacing w:before="0" w:after="0"/>
      </w:pPr>
      <w:r>
        <w:separator/>
      </w:r>
    </w:p>
  </w:endnote>
  <w:endnote w:type="continuationSeparator" w:id="0">
    <w:p w14:paraId="64241678" w14:textId="77777777" w:rsidR="00F42F1F" w:rsidRDefault="001413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2DE8" w14:textId="77777777" w:rsidR="00013EA6" w:rsidRDefault="0057126B" w:rsidP="00CA0F1C">
    <w:pPr>
      <w:pStyle w:val="Footer"/>
    </w:pPr>
    <w:sdt>
      <w:sdtPr>
        <w:rPr>
          <w:noProof w:val="0"/>
        </w:rPr>
        <w:id w:val="-13719122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75BB">
          <w:rPr>
            <w:noProof w:val="0"/>
          </w:rPr>
          <w:fldChar w:fldCharType="begin"/>
        </w:r>
        <w:r w:rsidR="004A75BB">
          <w:instrText xml:space="preserve"> PAGE   \* MERGEFORMAT </w:instrText>
        </w:r>
        <w:r w:rsidR="004A75BB">
          <w:rPr>
            <w:noProof w:val="0"/>
          </w:rPr>
          <w:fldChar w:fldCharType="separate"/>
        </w:r>
        <w:r w:rsidR="004A75BB">
          <w:t>1</w:t>
        </w:r>
        <w:r w:rsidR="004A75BB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AAF3" w14:textId="77777777" w:rsidR="00341E26" w:rsidRDefault="001413CB">
    <w:pPr>
      <w:pStyle w:val="Footer"/>
    </w:pPr>
    <w:r w:rsidRPr="006839C1">
      <w:drawing>
        <wp:anchor distT="0" distB="0" distL="114300" distR="114300" simplePos="0" relativeHeight="251662336" behindDoc="0" locked="0" layoutInCell="1" allowOverlap="1" wp14:anchorId="0CE76DCF" wp14:editId="256C5A98">
          <wp:simplePos x="0" y="0"/>
          <wp:positionH relativeFrom="margin">
            <wp:posOffset>0</wp:posOffset>
          </wp:positionH>
          <wp:positionV relativeFrom="paragraph">
            <wp:posOffset>-206848</wp:posOffset>
          </wp:positionV>
          <wp:extent cx="711200" cy="4191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46FA" w14:textId="77777777" w:rsidR="00F42F1F" w:rsidRDefault="001413CB">
      <w:pPr>
        <w:spacing w:before="0" w:after="0"/>
      </w:pPr>
      <w:r>
        <w:separator/>
      </w:r>
    </w:p>
  </w:footnote>
  <w:footnote w:type="continuationSeparator" w:id="0">
    <w:p w14:paraId="74B38513" w14:textId="77777777" w:rsidR="00F42F1F" w:rsidRDefault="001413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AD29" w14:textId="77777777" w:rsidR="00013EA6" w:rsidRDefault="001413CB" w:rsidP="00341E26">
    <w:pPr>
      <w:pStyle w:val="Footer"/>
    </w:pPr>
    <w:r w:rsidRPr="00341E26">
      <w:rPr>
        <w:u w:color="0073CF"/>
      </w:rPr>
      <w:t>DLAPIPER.COM</w:t>
    </w:r>
  </w:p>
  <w:p w14:paraId="2CC0C454" w14:textId="77777777" w:rsidR="00341E26" w:rsidRDefault="001413CB" w:rsidP="00341E26">
    <w:pPr>
      <w:pStyle w:val="Foo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25EB7760" wp14:editId="554F7324">
              <wp:simplePos x="0" y="0"/>
              <wp:positionH relativeFrom="column">
                <wp:posOffset>15875</wp:posOffset>
              </wp:positionH>
              <wp:positionV relativeFrom="paragraph">
                <wp:posOffset>40478</wp:posOffset>
              </wp:positionV>
              <wp:extent cx="6410960" cy="0"/>
              <wp:effectExtent l="0" t="0" r="1524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96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7D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1.25pt,3.2pt" to="506.05pt,3.2pt" strokecolor="#7d7d7d" strokeweight="0.25pt"/>
          </w:pict>
        </mc:Fallback>
      </mc:AlternateContent>
    </w:r>
  </w:p>
  <w:p w14:paraId="7A389A76" w14:textId="77777777" w:rsidR="00341E26" w:rsidRPr="00341E26" w:rsidRDefault="00341E26" w:rsidP="00341E26">
    <w:pPr>
      <w:pStyle w:val="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E110" w14:textId="77777777" w:rsidR="00341E26" w:rsidRPr="00787801" w:rsidRDefault="001413CB" w:rsidP="00787801">
    <w:pPr>
      <w:pStyle w:val="Footer"/>
    </w:pPr>
    <w:r w:rsidRPr="00787801">
      <mc:AlternateContent>
        <mc:Choice Requires="wps">
          <w:drawing>
            <wp:anchor distT="0" distB="0" distL="114300" distR="114300" simplePos="0" relativeHeight="251660288" behindDoc="0" locked="0" layoutInCell="1" allowOverlap="1" wp14:anchorId="6401210A" wp14:editId="1A5D6B3B">
              <wp:simplePos x="0" y="0"/>
              <wp:positionH relativeFrom="column">
                <wp:posOffset>0</wp:posOffset>
              </wp:positionH>
              <wp:positionV relativeFrom="paragraph">
                <wp:posOffset>90920</wp:posOffset>
              </wp:positionV>
              <wp:extent cx="66600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2050" style="mso-width-percent:0;mso-width-relative:margin;mso-wrap-distance-bottom:0;mso-wrap-distance-left:9pt;mso-wrap-distance-right:9pt;mso-wrap-distance-top:0;mso-wrap-style:square;position:absolute;visibility:visible;z-index:251661312" from="0,7.15pt" to="524.4pt,7.15pt" strokecolor="#002060" strokeweight="0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BE64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10A9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C07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2E5D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9AA0A6"/>
    <w:lvl w:ilvl="0">
      <w:start w:val="1"/>
      <w:numFmt w:val="bullet"/>
      <w:pStyle w:val="List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7D7D7D"/>
      </w:rPr>
    </w:lvl>
  </w:abstractNum>
  <w:abstractNum w:abstractNumId="5" w15:restartNumberingAfterBreak="0">
    <w:nsid w:val="FFFFFF81"/>
    <w:multiLevelType w:val="singleLevel"/>
    <w:tmpl w:val="70700CD2"/>
    <w:lvl w:ilvl="0">
      <w:start w:val="1"/>
      <w:numFmt w:val="bullet"/>
      <w:pStyle w:val="ListBullet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7D7D7D"/>
      </w:rPr>
    </w:lvl>
  </w:abstractNum>
  <w:abstractNum w:abstractNumId="6" w15:restartNumberingAfterBreak="0">
    <w:nsid w:val="FFFFFF82"/>
    <w:multiLevelType w:val="singleLevel"/>
    <w:tmpl w:val="21BEB65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D7D7D"/>
      </w:rPr>
    </w:lvl>
  </w:abstractNum>
  <w:abstractNum w:abstractNumId="7" w15:restartNumberingAfterBreak="0">
    <w:nsid w:val="FFFFFF83"/>
    <w:multiLevelType w:val="singleLevel"/>
    <w:tmpl w:val="CE7CEB9E"/>
    <w:lvl w:ilvl="0">
      <w:start w:val="1"/>
      <w:numFmt w:val="bullet"/>
      <w:pStyle w:val="ListBullet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7D7D7D"/>
      </w:rPr>
    </w:lvl>
  </w:abstractNum>
  <w:abstractNum w:abstractNumId="8" w15:restartNumberingAfterBreak="0">
    <w:nsid w:val="FFFFFF88"/>
    <w:multiLevelType w:val="singleLevel"/>
    <w:tmpl w:val="DC4878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8646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B7310"/>
    <w:multiLevelType w:val="hybridMultilevel"/>
    <w:tmpl w:val="1D2C6052"/>
    <w:lvl w:ilvl="0" w:tplc="57E0C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46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AF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4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C4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0D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C0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E45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68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E3D13"/>
    <w:multiLevelType w:val="hybridMultilevel"/>
    <w:tmpl w:val="092C5CC4"/>
    <w:lvl w:ilvl="0" w:tplc="69C88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3A5E04">
      <w:start w:val="1"/>
      <w:numFmt w:val="lowerLetter"/>
      <w:lvlText w:val="%2."/>
      <w:lvlJc w:val="left"/>
      <w:pPr>
        <w:ind w:left="1080" w:hanging="360"/>
      </w:pPr>
    </w:lvl>
    <w:lvl w:ilvl="2" w:tplc="2D4E6D9E" w:tentative="1">
      <w:start w:val="1"/>
      <w:numFmt w:val="lowerRoman"/>
      <w:lvlText w:val="%3."/>
      <w:lvlJc w:val="right"/>
      <w:pPr>
        <w:ind w:left="1800" w:hanging="180"/>
      </w:pPr>
    </w:lvl>
    <w:lvl w:ilvl="3" w:tplc="AC2A74D2" w:tentative="1">
      <w:start w:val="1"/>
      <w:numFmt w:val="decimal"/>
      <w:lvlText w:val="%4."/>
      <w:lvlJc w:val="left"/>
      <w:pPr>
        <w:ind w:left="2520" w:hanging="360"/>
      </w:pPr>
    </w:lvl>
    <w:lvl w:ilvl="4" w:tplc="28EE9656" w:tentative="1">
      <w:start w:val="1"/>
      <w:numFmt w:val="lowerLetter"/>
      <w:lvlText w:val="%5."/>
      <w:lvlJc w:val="left"/>
      <w:pPr>
        <w:ind w:left="3240" w:hanging="360"/>
      </w:pPr>
    </w:lvl>
    <w:lvl w:ilvl="5" w:tplc="E2C070C0" w:tentative="1">
      <w:start w:val="1"/>
      <w:numFmt w:val="lowerRoman"/>
      <w:lvlText w:val="%6."/>
      <w:lvlJc w:val="right"/>
      <w:pPr>
        <w:ind w:left="3960" w:hanging="180"/>
      </w:pPr>
    </w:lvl>
    <w:lvl w:ilvl="6" w:tplc="0C9CFAEC" w:tentative="1">
      <w:start w:val="1"/>
      <w:numFmt w:val="decimal"/>
      <w:lvlText w:val="%7."/>
      <w:lvlJc w:val="left"/>
      <w:pPr>
        <w:ind w:left="4680" w:hanging="360"/>
      </w:pPr>
    </w:lvl>
    <w:lvl w:ilvl="7" w:tplc="D72E809A" w:tentative="1">
      <w:start w:val="1"/>
      <w:numFmt w:val="lowerLetter"/>
      <w:lvlText w:val="%8."/>
      <w:lvlJc w:val="left"/>
      <w:pPr>
        <w:ind w:left="5400" w:hanging="360"/>
      </w:pPr>
    </w:lvl>
    <w:lvl w:ilvl="8" w:tplc="389069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CA2E63"/>
    <w:multiLevelType w:val="hybridMultilevel"/>
    <w:tmpl w:val="7F9CFCAE"/>
    <w:lvl w:ilvl="0" w:tplc="DAC69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76E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2F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8F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C4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D6D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AF8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8A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04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97A8D"/>
    <w:multiLevelType w:val="hybridMultilevel"/>
    <w:tmpl w:val="70E81044"/>
    <w:lvl w:ilvl="0" w:tplc="F32CA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CD6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E6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AA3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26C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44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27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C95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EC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575DE"/>
    <w:multiLevelType w:val="hybridMultilevel"/>
    <w:tmpl w:val="0A54966A"/>
    <w:lvl w:ilvl="0" w:tplc="5E26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0A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6A3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A9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28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8E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CA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47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58A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2440F"/>
    <w:multiLevelType w:val="hybridMultilevel"/>
    <w:tmpl w:val="5D2861C6"/>
    <w:lvl w:ilvl="0" w:tplc="2684DFC4">
      <w:start w:val="1"/>
      <w:numFmt w:val="decimal"/>
      <w:lvlText w:val="%1."/>
      <w:lvlJc w:val="left"/>
      <w:pPr>
        <w:ind w:left="1800" w:hanging="360"/>
      </w:pPr>
    </w:lvl>
    <w:lvl w:ilvl="1" w:tplc="26C49AAE" w:tentative="1">
      <w:start w:val="1"/>
      <w:numFmt w:val="lowerLetter"/>
      <w:lvlText w:val="%2."/>
      <w:lvlJc w:val="left"/>
      <w:pPr>
        <w:ind w:left="2520" w:hanging="360"/>
      </w:pPr>
    </w:lvl>
    <w:lvl w:ilvl="2" w:tplc="ABF083DE" w:tentative="1">
      <w:start w:val="1"/>
      <w:numFmt w:val="lowerRoman"/>
      <w:lvlText w:val="%3."/>
      <w:lvlJc w:val="right"/>
      <w:pPr>
        <w:ind w:left="3240" w:hanging="180"/>
      </w:pPr>
    </w:lvl>
    <w:lvl w:ilvl="3" w:tplc="3B1AE6BE" w:tentative="1">
      <w:start w:val="1"/>
      <w:numFmt w:val="decimal"/>
      <w:lvlText w:val="%4."/>
      <w:lvlJc w:val="left"/>
      <w:pPr>
        <w:ind w:left="3960" w:hanging="360"/>
      </w:pPr>
    </w:lvl>
    <w:lvl w:ilvl="4" w:tplc="C11E2BFA" w:tentative="1">
      <w:start w:val="1"/>
      <w:numFmt w:val="lowerLetter"/>
      <w:lvlText w:val="%5."/>
      <w:lvlJc w:val="left"/>
      <w:pPr>
        <w:ind w:left="4680" w:hanging="360"/>
      </w:pPr>
    </w:lvl>
    <w:lvl w:ilvl="5" w:tplc="7414A00C" w:tentative="1">
      <w:start w:val="1"/>
      <w:numFmt w:val="lowerRoman"/>
      <w:lvlText w:val="%6."/>
      <w:lvlJc w:val="right"/>
      <w:pPr>
        <w:ind w:left="5400" w:hanging="180"/>
      </w:pPr>
    </w:lvl>
    <w:lvl w:ilvl="6" w:tplc="97FADF58" w:tentative="1">
      <w:start w:val="1"/>
      <w:numFmt w:val="decimal"/>
      <w:lvlText w:val="%7."/>
      <w:lvlJc w:val="left"/>
      <w:pPr>
        <w:ind w:left="6120" w:hanging="360"/>
      </w:pPr>
    </w:lvl>
    <w:lvl w:ilvl="7" w:tplc="BD6E9A8A" w:tentative="1">
      <w:start w:val="1"/>
      <w:numFmt w:val="lowerLetter"/>
      <w:lvlText w:val="%8."/>
      <w:lvlJc w:val="left"/>
      <w:pPr>
        <w:ind w:left="6840" w:hanging="360"/>
      </w:pPr>
    </w:lvl>
    <w:lvl w:ilvl="8" w:tplc="4A4E050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1D0F60"/>
    <w:multiLevelType w:val="hybridMultilevel"/>
    <w:tmpl w:val="0074A8BE"/>
    <w:lvl w:ilvl="0" w:tplc="003EC242">
      <w:start w:val="1"/>
      <w:numFmt w:val="lowerLetter"/>
      <w:lvlText w:val="%1."/>
      <w:lvlJc w:val="left"/>
      <w:pPr>
        <w:ind w:left="2160" w:hanging="360"/>
      </w:pPr>
    </w:lvl>
    <w:lvl w:ilvl="1" w:tplc="1AD23CC8" w:tentative="1">
      <w:start w:val="1"/>
      <w:numFmt w:val="lowerLetter"/>
      <w:lvlText w:val="%2."/>
      <w:lvlJc w:val="left"/>
      <w:pPr>
        <w:ind w:left="2880" w:hanging="360"/>
      </w:pPr>
    </w:lvl>
    <w:lvl w:ilvl="2" w:tplc="374CC36C" w:tentative="1">
      <w:start w:val="1"/>
      <w:numFmt w:val="lowerRoman"/>
      <w:lvlText w:val="%3."/>
      <w:lvlJc w:val="right"/>
      <w:pPr>
        <w:ind w:left="3600" w:hanging="180"/>
      </w:pPr>
    </w:lvl>
    <w:lvl w:ilvl="3" w:tplc="B51A5314" w:tentative="1">
      <w:start w:val="1"/>
      <w:numFmt w:val="decimal"/>
      <w:lvlText w:val="%4."/>
      <w:lvlJc w:val="left"/>
      <w:pPr>
        <w:ind w:left="4320" w:hanging="360"/>
      </w:pPr>
    </w:lvl>
    <w:lvl w:ilvl="4" w:tplc="A9E8BADE" w:tentative="1">
      <w:start w:val="1"/>
      <w:numFmt w:val="lowerLetter"/>
      <w:lvlText w:val="%5."/>
      <w:lvlJc w:val="left"/>
      <w:pPr>
        <w:ind w:left="5040" w:hanging="360"/>
      </w:pPr>
    </w:lvl>
    <w:lvl w:ilvl="5" w:tplc="70945414" w:tentative="1">
      <w:start w:val="1"/>
      <w:numFmt w:val="lowerRoman"/>
      <w:lvlText w:val="%6."/>
      <w:lvlJc w:val="right"/>
      <w:pPr>
        <w:ind w:left="5760" w:hanging="180"/>
      </w:pPr>
    </w:lvl>
    <w:lvl w:ilvl="6" w:tplc="D8108E06" w:tentative="1">
      <w:start w:val="1"/>
      <w:numFmt w:val="decimal"/>
      <w:lvlText w:val="%7."/>
      <w:lvlJc w:val="left"/>
      <w:pPr>
        <w:ind w:left="6480" w:hanging="360"/>
      </w:pPr>
    </w:lvl>
    <w:lvl w:ilvl="7" w:tplc="0CD48888" w:tentative="1">
      <w:start w:val="1"/>
      <w:numFmt w:val="lowerLetter"/>
      <w:lvlText w:val="%8."/>
      <w:lvlJc w:val="left"/>
      <w:pPr>
        <w:ind w:left="7200" w:hanging="360"/>
      </w:pPr>
    </w:lvl>
    <w:lvl w:ilvl="8" w:tplc="366649D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83913E0"/>
    <w:multiLevelType w:val="hybridMultilevel"/>
    <w:tmpl w:val="4F1AF0B0"/>
    <w:lvl w:ilvl="0" w:tplc="7590AAC8">
      <w:start w:val="1"/>
      <w:numFmt w:val="lowerRoman"/>
      <w:lvlText w:val="%1."/>
      <w:lvlJc w:val="right"/>
      <w:pPr>
        <w:ind w:left="2880" w:hanging="360"/>
      </w:pPr>
    </w:lvl>
    <w:lvl w:ilvl="1" w:tplc="5A3660D2" w:tentative="1">
      <w:start w:val="1"/>
      <w:numFmt w:val="lowerLetter"/>
      <w:lvlText w:val="%2."/>
      <w:lvlJc w:val="left"/>
      <w:pPr>
        <w:ind w:left="3600" w:hanging="360"/>
      </w:pPr>
    </w:lvl>
    <w:lvl w:ilvl="2" w:tplc="CD326AF6" w:tentative="1">
      <w:start w:val="1"/>
      <w:numFmt w:val="lowerRoman"/>
      <w:lvlText w:val="%3."/>
      <w:lvlJc w:val="right"/>
      <w:pPr>
        <w:ind w:left="4320" w:hanging="180"/>
      </w:pPr>
    </w:lvl>
    <w:lvl w:ilvl="3" w:tplc="C178A9D4" w:tentative="1">
      <w:start w:val="1"/>
      <w:numFmt w:val="decimal"/>
      <w:lvlText w:val="%4."/>
      <w:lvlJc w:val="left"/>
      <w:pPr>
        <w:ind w:left="5040" w:hanging="360"/>
      </w:pPr>
    </w:lvl>
    <w:lvl w:ilvl="4" w:tplc="B6F69EB2" w:tentative="1">
      <w:start w:val="1"/>
      <w:numFmt w:val="lowerLetter"/>
      <w:lvlText w:val="%5."/>
      <w:lvlJc w:val="left"/>
      <w:pPr>
        <w:ind w:left="5760" w:hanging="360"/>
      </w:pPr>
    </w:lvl>
    <w:lvl w:ilvl="5" w:tplc="9E70A1C8" w:tentative="1">
      <w:start w:val="1"/>
      <w:numFmt w:val="lowerRoman"/>
      <w:lvlText w:val="%6."/>
      <w:lvlJc w:val="right"/>
      <w:pPr>
        <w:ind w:left="6480" w:hanging="180"/>
      </w:pPr>
    </w:lvl>
    <w:lvl w:ilvl="6" w:tplc="ED0C7F16" w:tentative="1">
      <w:start w:val="1"/>
      <w:numFmt w:val="decimal"/>
      <w:lvlText w:val="%7."/>
      <w:lvlJc w:val="left"/>
      <w:pPr>
        <w:ind w:left="7200" w:hanging="360"/>
      </w:pPr>
    </w:lvl>
    <w:lvl w:ilvl="7" w:tplc="E698D7D4" w:tentative="1">
      <w:start w:val="1"/>
      <w:numFmt w:val="lowerLetter"/>
      <w:lvlText w:val="%8."/>
      <w:lvlJc w:val="left"/>
      <w:pPr>
        <w:ind w:left="7920" w:hanging="360"/>
      </w:pPr>
    </w:lvl>
    <w:lvl w:ilvl="8" w:tplc="8148490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7CF0D2F"/>
    <w:multiLevelType w:val="hybridMultilevel"/>
    <w:tmpl w:val="A7A84CEC"/>
    <w:lvl w:ilvl="0" w:tplc="29DC5B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5A0E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1080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BAE0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4285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DE76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9EB1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B2AC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3AF1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1"/>
  </w:num>
  <w:num w:numId="16">
    <w:abstractNumId w:val="13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AD"/>
    <w:rsid w:val="00013EA6"/>
    <w:rsid w:val="00030137"/>
    <w:rsid w:val="000C23F4"/>
    <w:rsid w:val="000E569D"/>
    <w:rsid w:val="001413CB"/>
    <w:rsid w:val="00152DA6"/>
    <w:rsid w:val="00160105"/>
    <w:rsid w:val="002053AD"/>
    <w:rsid w:val="00207BB5"/>
    <w:rsid w:val="002173DA"/>
    <w:rsid w:val="00222AB8"/>
    <w:rsid w:val="00263ABA"/>
    <w:rsid w:val="0032468D"/>
    <w:rsid w:val="00341E26"/>
    <w:rsid w:val="003A2A40"/>
    <w:rsid w:val="003D1E85"/>
    <w:rsid w:val="00476164"/>
    <w:rsid w:val="004A75BB"/>
    <w:rsid w:val="004E3845"/>
    <w:rsid w:val="005351B9"/>
    <w:rsid w:val="0057126B"/>
    <w:rsid w:val="005C66B3"/>
    <w:rsid w:val="005E5CDE"/>
    <w:rsid w:val="006141DF"/>
    <w:rsid w:val="00647D2E"/>
    <w:rsid w:val="00683153"/>
    <w:rsid w:val="006B324B"/>
    <w:rsid w:val="006D450A"/>
    <w:rsid w:val="006F2826"/>
    <w:rsid w:val="00703CBC"/>
    <w:rsid w:val="0073673C"/>
    <w:rsid w:val="00787801"/>
    <w:rsid w:val="007B6D29"/>
    <w:rsid w:val="007C2979"/>
    <w:rsid w:val="00892F55"/>
    <w:rsid w:val="008B77ED"/>
    <w:rsid w:val="00912539"/>
    <w:rsid w:val="00956DEE"/>
    <w:rsid w:val="00964195"/>
    <w:rsid w:val="009E7B6F"/>
    <w:rsid w:val="00A13523"/>
    <w:rsid w:val="00A218A9"/>
    <w:rsid w:val="00A407EF"/>
    <w:rsid w:val="00A504D8"/>
    <w:rsid w:val="00A57F5A"/>
    <w:rsid w:val="00A63782"/>
    <w:rsid w:val="00AB4ECE"/>
    <w:rsid w:val="00AE41F5"/>
    <w:rsid w:val="00B03E54"/>
    <w:rsid w:val="00B3244A"/>
    <w:rsid w:val="00B70BEA"/>
    <w:rsid w:val="00B87996"/>
    <w:rsid w:val="00BC44E2"/>
    <w:rsid w:val="00C67D82"/>
    <w:rsid w:val="00CA0F1C"/>
    <w:rsid w:val="00CC48E4"/>
    <w:rsid w:val="00CD0EC3"/>
    <w:rsid w:val="00D46ABD"/>
    <w:rsid w:val="00DA18DE"/>
    <w:rsid w:val="00E53310"/>
    <w:rsid w:val="00EE3556"/>
    <w:rsid w:val="00F27CFB"/>
    <w:rsid w:val="00F42F1F"/>
    <w:rsid w:val="00F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9FB2"/>
  <w15:docId w15:val="{987FB1C7-C5A5-4574-9BA5-B1A2732A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Times New Roman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 w:qFormat="1"/>
    <w:lsdException w:name="Subtle Reference" w:uiPriority="30" w:qFormat="1"/>
    <w:lsdException w:name="Intense Reference" w:uiPriority="31" w:qFormat="1"/>
    <w:lsdException w:name="Book Title" w:uiPriority="32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ews Release Body"/>
    <w:next w:val="BodyText"/>
    <w:qFormat/>
    <w:rsid w:val="007C2979"/>
    <w:pPr>
      <w:spacing w:before="60" w:after="60"/>
    </w:pPr>
    <w:rPr>
      <w:rFonts w:ascii="Arial" w:hAnsi="Arial" w:cs="Times New Roman"/>
      <w:sz w:val="20"/>
    </w:rPr>
  </w:style>
  <w:style w:type="paragraph" w:styleId="Heading1">
    <w:name w:val="heading 1"/>
    <w:aliases w:val="About DLA Piper"/>
    <w:next w:val="Normal"/>
    <w:link w:val="Heading1Char"/>
    <w:uiPriority w:val="9"/>
    <w:qFormat/>
    <w:rsid w:val="00FB0E6F"/>
    <w:pPr>
      <w:spacing w:before="240" w:after="120"/>
      <w:outlineLvl w:val="0"/>
    </w:pPr>
    <w:rPr>
      <w:rFonts w:ascii="Arial" w:hAnsi="Arial" w:cs="Arial"/>
      <w:b/>
      <w:bCs/>
      <w:caps/>
      <w:color w:val="0073CF"/>
      <w:sz w:val="17"/>
    </w:rPr>
  </w:style>
  <w:style w:type="paragraph" w:styleId="Heading2">
    <w:name w:val="heading 2"/>
    <w:basedOn w:val="Heading1"/>
    <w:next w:val="Normal"/>
    <w:link w:val="Heading2Char"/>
    <w:uiPriority w:val="9"/>
    <w:rsid w:val="004D7E15"/>
    <w:pPr>
      <w:outlineLvl w:val="1"/>
    </w:pPr>
    <w:rPr>
      <w:b w:val="0"/>
      <w:caps w:val="0"/>
      <w:sz w:val="16"/>
    </w:rPr>
  </w:style>
  <w:style w:type="paragraph" w:styleId="Heading3">
    <w:name w:val="heading 3"/>
    <w:basedOn w:val="Heading2"/>
    <w:next w:val="Normal"/>
    <w:link w:val="Heading3Char"/>
    <w:uiPriority w:val="9"/>
    <w:rsid w:val="006839C1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54A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A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A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A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A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bout DLA Piper Char"/>
    <w:basedOn w:val="DefaultParagraphFont"/>
    <w:link w:val="Heading1"/>
    <w:uiPriority w:val="9"/>
    <w:rsid w:val="00FB0E6F"/>
    <w:rPr>
      <w:rFonts w:ascii="Arial" w:hAnsi="Arial" w:cs="Arial"/>
      <w:b/>
      <w:bCs/>
      <w:caps/>
      <w:color w:val="0073CF"/>
      <w:sz w:val="17"/>
    </w:rPr>
  </w:style>
  <w:style w:type="character" w:customStyle="1" w:styleId="Heading2Char">
    <w:name w:val="Heading 2 Char"/>
    <w:basedOn w:val="DefaultParagraphFont"/>
    <w:link w:val="Heading2"/>
    <w:uiPriority w:val="9"/>
    <w:rsid w:val="004D7E15"/>
    <w:rPr>
      <w:rFonts w:ascii="Arial" w:hAnsi="Arial" w:cs="Arial"/>
      <w:b/>
      <w:bCs/>
      <w:color w:val="0073C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839C1"/>
    <w:rPr>
      <w:rFonts w:ascii="Arial" w:hAnsi="Arial" w:cs="Arial"/>
      <w:bCs/>
      <w:color w:val="0073CF"/>
      <w:sz w:val="18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263ABA"/>
    <w:pPr>
      <w:snapToGrid w:val="0"/>
      <w:spacing w:before="0" w:after="0"/>
      <w:contextualSpacing/>
    </w:pPr>
    <w:rPr>
      <w:rFonts w:ascii="Cambria" w:eastAsiaTheme="majorEastAsia" w:hAnsi="Cambria" w:cstheme="majorBidi"/>
      <w:color w:val="0073CF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63ABA"/>
    <w:rPr>
      <w:rFonts w:ascii="Cambria" w:eastAsiaTheme="majorEastAsia" w:hAnsi="Cambria" w:cstheme="majorBidi"/>
      <w:color w:val="0073CF"/>
      <w:sz w:val="44"/>
      <w:szCs w:val="48"/>
    </w:rPr>
  </w:style>
  <w:style w:type="paragraph" w:styleId="Quote">
    <w:name w:val="Quote"/>
    <w:basedOn w:val="Heading3"/>
    <w:next w:val="Normal"/>
    <w:link w:val="QuoteChar"/>
    <w:qFormat/>
    <w:rsid w:val="006839C1"/>
    <w:rPr>
      <w:rFonts w:asciiTheme="minorHAnsi" w:hAnsiTheme="minorHAnsi"/>
      <w:i/>
      <w:sz w:val="26"/>
    </w:rPr>
  </w:style>
  <w:style w:type="character" w:customStyle="1" w:styleId="QuoteChar">
    <w:name w:val="Quote Char"/>
    <w:basedOn w:val="DefaultParagraphFont"/>
    <w:link w:val="Quote"/>
    <w:rsid w:val="006839C1"/>
    <w:rPr>
      <w:rFonts w:asciiTheme="minorHAnsi" w:hAnsiTheme="minorHAnsi" w:cs="Arial"/>
      <w:bCs/>
      <w:i/>
      <w:color w:val="0073CF"/>
      <w:sz w:val="26"/>
    </w:rPr>
  </w:style>
  <w:style w:type="paragraph" w:styleId="Header">
    <w:name w:val="header"/>
    <w:basedOn w:val="Normal"/>
    <w:link w:val="HeaderChar"/>
    <w:uiPriority w:val="99"/>
    <w:unhideWhenUsed/>
    <w:rsid w:val="000A02C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A02C6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6839C1"/>
    <w:pPr>
      <w:tabs>
        <w:tab w:val="center" w:pos="4680"/>
        <w:tab w:val="right" w:pos="9360"/>
      </w:tabs>
      <w:spacing w:line="200" w:lineRule="exact"/>
      <w:jc w:val="right"/>
    </w:pPr>
    <w:rPr>
      <w:noProof/>
      <w:color w:val="7D7D7D"/>
    </w:rPr>
  </w:style>
  <w:style w:type="character" w:customStyle="1" w:styleId="FooterChar">
    <w:name w:val="Footer Char"/>
    <w:basedOn w:val="DefaultParagraphFont"/>
    <w:link w:val="Footer"/>
    <w:uiPriority w:val="99"/>
    <w:rsid w:val="006839C1"/>
    <w:rPr>
      <w:rFonts w:ascii="Arial" w:hAnsi="Arial" w:cs="Times New Roman"/>
      <w:noProof/>
      <w:color w:val="7D7D7D"/>
      <w:sz w:val="1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CD335C"/>
    <w:pPr>
      <w:numPr>
        <w:ilvl w:val="1"/>
      </w:numPr>
      <w:spacing w:after="240"/>
      <w:jc w:val="center"/>
    </w:pPr>
    <w:rPr>
      <w:rFonts w:ascii="Times New Roman Bold" w:eastAsiaTheme="majorEastAsia" w:hAnsi="Times New Roman Bold" w:cstheme="majorBidi"/>
      <w:b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D335C"/>
    <w:rPr>
      <w:rFonts w:ascii="Times New Roman Bold" w:eastAsiaTheme="majorEastAsia" w:hAnsi="Times New Roman Bold" w:cstheme="majorBidi"/>
      <w:b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AD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D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4ADD"/>
  </w:style>
  <w:style w:type="paragraph" w:styleId="BlockText">
    <w:name w:val="Block Text"/>
    <w:basedOn w:val="Normal"/>
    <w:uiPriority w:val="99"/>
    <w:semiHidden/>
    <w:unhideWhenUsed/>
    <w:rsid w:val="00654AD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4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ADD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4A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4ADD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6839C1"/>
    <w:pPr>
      <w:spacing w:after="0"/>
      <w:ind w:left="432" w:firstLine="360"/>
      <w:jc w:val="both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6839C1"/>
    <w:rPr>
      <w:rFonts w:ascii="Arial" w:hAnsi="Arial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4A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4ADD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54AD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4ADD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4A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4ADD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4A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4ADD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4ADD"/>
    <w:pPr>
      <w:spacing w:after="200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54AD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4ADD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AD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AD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ADD"/>
    <w:rPr>
      <w:rFonts w:ascii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4ADD"/>
  </w:style>
  <w:style w:type="character" w:customStyle="1" w:styleId="DateChar">
    <w:name w:val="Date Char"/>
    <w:basedOn w:val="DefaultParagraphFont"/>
    <w:link w:val="Date"/>
    <w:uiPriority w:val="99"/>
    <w:semiHidden/>
    <w:rsid w:val="00654ADD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4ADD"/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AD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54AD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4ADD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4AD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ADD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4A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54ADD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4AD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ADD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AD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ADD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ADD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AD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AD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AD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54AD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4ADD"/>
    <w:rPr>
      <w:rFonts w:ascii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AD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ADD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54AD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54AD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54AD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54AD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54AD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54AD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54AD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54AD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54AD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54A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29"/>
    <w:semiHidden/>
    <w:qFormat/>
    <w:rsid w:val="00654A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29"/>
    <w:semiHidden/>
    <w:rsid w:val="00654ADD"/>
    <w:rPr>
      <w:rFonts w:ascii="Times New Roman" w:hAnsi="Times New Roman" w:cs="Times New Roman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654AD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54AD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54AD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54AD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54AD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4D7E15"/>
    <w:pPr>
      <w:numPr>
        <w:numId w:val="4"/>
      </w:numPr>
      <w:tabs>
        <w:tab w:val="clear" w:pos="360"/>
      </w:tabs>
      <w:ind w:left="180" w:hanging="180"/>
      <w:jc w:val="both"/>
    </w:pPr>
  </w:style>
  <w:style w:type="paragraph" w:styleId="ListBullet2">
    <w:name w:val="List Bullet 2"/>
    <w:basedOn w:val="Normal"/>
    <w:uiPriority w:val="99"/>
    <w:unhideWhenUsed/>
    <w:rsid w:val="007F1A88"/>
    <w:pPr>
      <w:numPr>
        <w:numId w:val="5"/>
      </w:numPr>
      <w:tabs>
        <w:tab w:val="clear" w:pos="540"/>
      </w:tabs>
      <w:ind w:left="360" w:hanging="180"/>
      <w:contextualSpacing/>
      <w:jc w:val="both"/>
    </w:pPr>
  </w:style>
  <w:style w:type="paragraph" w:styleId="ListBullet3">
    <w:name w:val="List Bullet 3"/>
    <w:basedOn w:val="Normal"/>
    <w:uiPriority w:val="99"/>
    <w:unhideWhenUsed/>
    <w:rsid w:val="007F1A88"/>
    <w:pPr>
      <w:numPr>
        <w:numId w:val="6"/>
      </w:numPr>
      <w:tabs>
        <w:tab w:val="clear" w:pos="720"/>
      </w:tabs>
      <w:ind w:left="540" w:hanging="180"/>
      <w:contextualSpacing/>
      <w:jc w:val="both"/>
    </w:pPr>
  </w:style>
  <w:style w:type="paragraph" w:styleId="ListBullet4">
    <w:name w:val="List Bullet 4"/>
    <w:basedOn w:val="Normal"/>
    <w:uiPriority w:val="99"/>
    <w:unhideWhenUsed/>
    <w:rsid w:val="007F1A88"/>
    <w:pPr>
      <w:numPr>
        <w:numId w:val="7"/>
      </w:numPr>
      <w:tabs>
        <w:tab w:val="clear" w:pos="900"/>
      </w:tabs>
      <w:ind w:left="720" w:hanging="180"/>
      <w:contextualSpacing/>
      <w:jc w:val="both"/>
    </w:pPr>
  </w:style>
  <w:style w:type="paragraph" w:styleId="ListBullet5">
    <w:name w:val="List Bullet 5"/>
    <w:basedOn w:val="Normal"/>
    <w:uiPriority w:val="99"/>
    <w:unhideWhenUsed/>
    <w:rsid w:val="007F1A88"/>
    <w:pPr>
      <w:numPr>
        <w:numId w:val="8"/>
      </w:numPr>
      <w:tabs>
        <w:tab w:val="clear" w:pos="1080"/>
      </w:tabs>
      <w:ind w:left="900" w:hanging="180"/>
      <w:contextualSpacing/>
      <w:jc w:val="both"/>
    </w:pPr>
  </w:style>
  <w:style w:type="paragraph" w:styleId="ListContinue">
    <w:name w:val="List Continue"/>
    <w:basedOn w:val="Normal"/>
    <w:uiPriority w:val="99"/>
    <w:semiHidden/>
    <w:unhideWhenUsed/>
    <w:rsid w:val="00654AD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54AD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54AD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54AD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54AD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54ADD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54ADD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54ADD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54ADD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54ADD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54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4ADD"/>
    <w:rPr>
      <w:rFonts w:ascii="Consolas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4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4ADD"/>
    <w:rPr>
      <w:rFonts w:eastAsiaTheme="majorEastAsia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54ADD"/>
  </w:style>
  <w:style w:type="paragraph" w:styleId="NormalIndent">
    <w:name w:val="Normal Indent"/>
    <w:basedOn w:val="Normal"/>
    <w:uiPriority w:val="99"/>
    <w:semiHidden/>
    <w:unhideWhenUsed/>
    <w:rsid w:val="00654ADD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654ADD"/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654ADD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4AD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ADD"/>
    <w:rPr>
      <w:rFonts w:ascii="Consolas" w:hAnsi="Consolas" w:cs="Times New Roman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54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4ADD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54AD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4ADD"/>
    <w:rPr>
      <w:rFonts w:ascii="Times New Roman" w:hAnsi="Times New Roman"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54AD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54ADD"/>
  </w:style>
  <w:style w:type="paragraph" w:styleId="TOAHeading">
    <w:name w:val="toa heading"/>
    <w:basedOn w:val="Normal"/>
    <w:next w:val="Normal"/>
    <w:uiPriority w:val="99"/>
    <w:semiHidden/>
    <w:unhideWhenUsed/>
    <w:rsid w:val="00654AD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54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54AD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54AD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54AD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54AD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54AD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54AD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54AD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4AD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ADD"/>
    <w:pPr>
      <w:spacing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styleId="TableGrid">
    <w:name w:val="Table Grid"/>
    <w:basedOn w:val="TableNormal"/>
    <w:uiPriority w:val="59"/>
    <w:rsid w:val="0065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9C1"/>
    <w:rPr>
      <w:color w:val="auto"/>
      <w:u w:val="single" w:color="0073CF"/>
    </w:rPr>
  </w:style>
  <w:style w:type="paragraph" w:customStyle="1" w:styleId="Title2">
    <w:name w:val="Title 2"/>
    <w:basedOn w:val="Normal"/>
    <w:qFormat/>
    <w:rsid w:val="00CA0F1C"/>
    <w:pPr>
      <w:spacing w:before="0" w:after="0"/>
    </w:pPr>
    <w:rPr>
      <w:rFonts w:ascii="Cambria" w:eastAsiaTheme="majorEastAsia" w:hAnsi="Cambria" w:cstheme="majorBidi"/>
      <w:color w:val="808080" w:themeColor="background1" w:themeShade="80"/>
      <w:sz w:val="48"/>
      <w:szCs w:val="52"/>
    </w:rPr>
  </w:style>
  <w:style w:type="table" w:customStyle="1" w:styleId="GridTable1Light1">
    <w:name w:val="Grid Table 1 Light1"/>
    <w:basedOn w:val="TableNormal"/>
    <w:uiPriority w:val="46"/>
    <w:rsid w:val="004E4DC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689A"/>
    <w:rPr>
      <w:sz w:val="16"/>
      <w:szCs w:val="16"/>
    </w:rPr>
  </w:style>
  <w:style w:type="table" w:customStyle="1" w:styleId="GridTable41">
    <w:name w:val="Grid Table 41"/>
    <w:basedOn w:val="TableNormal"/>
    <w:uiPriority w:val="49"/>
    <w:rsid w:val="005813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uiPriority w:val="50"/>
    <w:rsid w:val="005813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Subhead">
    <w:name w:val="Subhead"/>
    <w:rsid w:val="005A0912"/>
    <w:pPr>
      <w:autoSpaceDE w:val="0"/>
      <w:autoSpaceDN w:val="0"/>
      <w:adjustRightInd w:val="0"/>
      <w:spacing w:after="120"/>
    </w:pPr>
    <w:rPr>
      <w:rFonts w:cs="Arial"/>
      <w:b/>
      <w:color w:val="0070C0"/>
    </w:rPr>
  </w:style>
  <w:style w:type="paragraph" w:styleId="BodyText">
    <w:name w:val="Body Text"/>
    <w:basedOn w:val="Normal"/>
    <w:link w:val="BodyTextChar"/>
    <w:qFormat/>
    <w:rsid w:val="00C477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477D2"/>
    <w:rPr>
      <w:rFonts w:ascii="Arial" w:hAnsi="Arial" w:cs="Times New Roman"/>
      <w:sz w:val="18"/>
    </w:rPr>
  </w:style>
  <w:style w:type="character" w:styleId="PageNumber">
    <w:name w:val="page number"/>
    <w:basedOn w:val="DefaultParagraphFont"/>
    <w:semiHidden/>
    <w:unhideWhenUsed/>
    <w:rsid w:val="00341E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E26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8A66F9"/>
    <w:rPr>
      <w:rFonts w:ascii="Arial" w:hAnsi="Arial"/>
      <w:sz w:val="1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rPr>
        <w:rFonts w:ascii="Arial" w:hAnsi="Arial"/>
        <w:b/>
        <w:i w:val="0"/>
        <w:sz w:val="18"/>
      </w:rPr>
      <w:tblPr/>
      <w:tcPr>
        <w:shd w:val="clear" w:color="auto" w:fill="16253F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NEWSForImmediateRelease">
    <w:name w:val="NEWS: For Immediate Release"/>
    <w:basedOn w:val="Title"/>
    <w:qFormat/>
    <w:rsid w:val="00263ABA"/>
    <w:rPr>
      <w:color w:val="1F497D" w:themeColor="text2"/>
      <w:sz w:val="32"/>
      <w:szCs w:val="32"/>
    </w:rPr>
  </w:style>
  <w:style w:type="paragraph" w:customStyle="1" w:styleId="NewsReleaseBodycopy">
    <w:name w:val="News Release Body copy"/>
    <w:basedOn w:val="Normal"/>
    <w:qFormat/>
    <w:rsid w:val="007C2979"/>
  </w:style>
  <w:style w:type="paragraph" w:customStyle="1" w:styleId="MainBodyCopy">
    <w:name w:val="Main Body Copy"/>
    <w:basedOn w:val="Normal"/>
    <w:qFormat/>
    <w:rsid w:val="00787801"/>
    <w:rPr>
      <w:rFonts w:eastAsia="Calibri"/>
    </w:rPr>
  </w:style>
  <w:style w:type="paragraph" w:customStyle="1" w:styleId="AboutDLAPiperContact">
    <w:name w:val="About DLA Piper/Contact"/>
    <w:basedOn w:val="Normal"/>
    <w:qFormat/>
    <w:rsid w:val="0073496A"/>
    <w:rPr>
      <w:b/>
      <w:color w:val="0070C0"/>
    </w:rPr>
  </w:style>
  <w:style w:type="paragraph" w:customStyle="1" w:styleId="TableContents">
    <w:name w:val="Table Contents"/>
    <w:basedOn w:val="Normal"/>
    <w:rsid w:val="006141DF"/>
    <w:pPr>
      <w:widowControl w:val="0"/>
      <w:suppressLineNumbers/>
      <w:suppressAutoHyphens/>
      <w:spacing w:before="0" w:after="0"/>
    </w:pPr>
    <w:rPr>
      <w:rFonts w:ascii="Times New Roman" w:eastAsia="SimSun" w:hAnsi="Times New Roman" w:cs="Mangal"/>
      <w:kern w:val="1"/>
      <w:sz w:val="24"/>
      <w:lang w:val="en-GB" w:eastAsia="zh-CN" w:bidi="hi-IN"/>
    </w:rPr>
  </w:style>
  <w:style w:type="character" w:customStyle="1" w:styleId="UnresolvedMention2">
    <w:name w:val="Unresolved Mention2"/>
    <w:basedOn w:val="DefaultParagraphFont"/>
    <w:uiPriority w:val="99"/>
    <w:rsid w:val="00030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 L U G R O U P S ! 1 4 4 4 7 1 . 1 < / d o c u m e n t i d >  
     < s e n d e r i d > N I C K E L C < / s e n d e r i d >  
     < s e n d e r e m a i l > C H R I S T I N A . N I C K E L @ D L A P I P E R . C O M < / s e n d e r e m a i l >  
     < l a s t m o d i f i e d > 2 0 2 0 - 0 2 - 2 8 T 1 4 : 1 4 : 0 0 . 0 0 0 0 0 0 0 + 0 1 : 0 0 < / l a s t m o d i f i e d >  
     < d a t a b a s e > L U G R O U P S < / d a t a b a s e >  
 < / p r o p e r t i e s > 
</file>

<file path=customXml/itemProps1.xml><?xml version="1.0" encoding="utf-8"?>
<ds:datastoreItem xmlns:ds="http://schemas.openxmlformats.org/officeDocument/2006/customXml" ds:itemID="{A051DEAB-1DBC-4502-B574-E42F7C09D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2A47F-1732-4E61-9D55-3D34411D6F81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1821</Characters>
  <Application>Microsoft Office Word</Application>
  <DocSecurity>4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Leclercq</dc:creator>
  <cp:lastModifiedBy>Stéphanie Leclercq</cp:lastModifiedBy>
  <cp:revision>2</cp:revision>
  <dcterms:created xsi:type="dcterms:W3CDTF">2022-09-26T17:12:00Z</dcterms:created>
  <dcterms:modified xsi:type="dcterms:W3CDTF">2022-09-26T17:12:00Z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039fd839-0372-4fb6-a6d4-61c46ef81a51</vt:lpwstr>
  </property>
  <property fmtid="{D5CDD505-2E9C-101B-9397-08002B2CF9AE}" pid="3" name="SWDocID">
    <vt:lpwstr>EAST\163344192.2</vt:lpwstr>
  </property>
</Properties>
</file>